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43A1B" w14:textId="7E3FDD4B" w:rsidR="00796B6C" w:rsidRPr="00AA7121" w:rsidRDefault="00796B6C" w:rsidP="00796B6C">
      <w:pPr>
        <w:rPr>
          <w:bCs/>
        </w:rPr>
      </w:pPr>
    </w:p>
    <w:p w14:paraId="68617245" w14:textId="3CB255E6" w:rsidR="00725B16" w:rsidRPr="00AA7121" w:rsidRDefault="00EB015A" w:rsidP="2AC88E39">
      <w:pPr>
        <w:spacing w:after="0"/>
        <w:jc w:val="center"/>
        <w:rPr>
          <w:rFonts w:ascii="Calibri" w:eastAsia="Calibri" w:hAnsi="Calibri" w:cs="Calibri"/>
          <w:color w:val="C6007E"/>
          <w:sz w:val="28"/>
          <w:szCs w:val="28"/>
          <w:lang w:eastAsia="en-GB"/>
        </w:rPr>
      </w:pPr>
      <w:r>
        <w:rPr>
          <w:rFonts w:ascii="Calibri" w:eastAsia="Calibri" w:hAnsi="Calibri" w:cs="Calibri"/>
          <w:color w:val="C6007E"/>
          <w:sz w:val="28"/>
          <w:szCs w:val="28"/>
          <w:lang w:eastAsia="en-GB"/>
        </w:rPr>
        <w:t>ENJ</w:t>
      </w:r>
      <w:r w:rsidR="006C7A63">
        <w:rPr>
          <w:rFonts w:ascii="Calibri" w:eastAsia="Calibri" w:hAnsi="Calibri" w:cs="Calibri"/>
          <w:color w:val="C6007E"/>
          <w:sz w:val="28"/>
          <w:szCs w:val="28"/>
          <w:lang w:eastAsia="en-GB"/>
        </w:rPr>
        <w:t xml:space="preserve">OY </w:t>
      </w:r>
      <w:r w:rsidR="00B1643D">
        <w:rPr>
          <w:rFonts w:ascii="Calibri" w:eastAsia="Calibri" w:hAnsi="Calibri" w:cs="Calibri"/>
          <w:color w:val="C6007E"/>
          <w:sz w:val="28"/>
          <w:szCs w:val="28"/>
          <w:lang w:eastAsia="en-GB"/>
        </w:rPr>
        <w:t>THE</w:t>
      </w:r>
      <w:r w:rsidR="007274DB">
        <w:rPr>
          <w:rFonts w:ascii="Calibri" w:eastAsia="Calibri" w:hAnsi="Calibri" w:cs="Calibri"/>
          <w:color w:val="C6007E"/>
          <w:sz w:val="28"/>
          <w:szCs w:val="28"/>
          <w:lang w:eastAsia="en-GB"/>
        </w:rPr>
        <w:t xml:space="preserve"> </w:t>
      </w:r>
      <w:r w:rsidR="00FE2450">
        <w:rPr>
          <w:rFonts w:ascii="Calibri" w:eastAsia="Calibri" w:hAnsi="Calibri" w:cs="Calibri"/>
          <w:color w:val="C6007E"/>
          <w:sz w:val="28"/>
          <w:szCs w:val="28"/>
          <w:lang w:eastAsia="en-GB"/>
        </w:rPr>
        <w:t xml:space="preserve">GOLDEN </w:t>
      </w:r>
      <w:r w:rsidR="007274DB">
        <w:rPr>
          <w:rFonts w:ascii="Calibri" w:eastAsia="Calibri" w:hAnsi="Calibri" w:cs="Calibri"/>
          <w:color w:val="C6007E"/>
          <w:sz w:val="28"/>
          <w:szCs w:val="28"/>
          <w:lang w:eastAsia="en-GB"/>
        </w:rPr>
        <w:t>SUN</w:t>
      </w:r>
      <w:r w:rsidR="00B1643D">
        <w:rPr>
          <w:rFonts w:ascii="Calibri" w:eastAsia="Calibri" w:hAnsi="Calibri" w:cs="Calibri"/>
          <w:color w:val="C6007E"/>
          <w:sz w:val="28"/>
          <w:szCs w:val="28"/>
          <w:lang w:eastAsia="en-GB"/>
        </w:rPr>
        <w:t xml:space="preserve"> </w:t>
      </w:r>
      <w:r w:rsidR="00FE2450">
        <w:rPr>
          <w:rFonts w:ascii="Calibri" w:eastAsia="Calibri" w:hAnsi="Calibri" w:cs="Calibri"/>
          <w:color w:val="C6007E"/>
          <w:sz w:val="28"/>
          <w:szCs w:val="28"/>
          <w:lang w:eastAsia="en-GB"/>
        </w:rPr>
        <w:t>IN ABU DHABI</w:t>
      </w:r>
      <w:r w:rsidR="00C80D3A">
        <w:rPr>
          <w:rFonts w:ascii="Calibri" w:eastAsia="Calibri" w:hAnsi="Calibri" w:cs="Calibri"/>
          <w:color w:val="C6007E"/>
          <w:sz w:val="28"/>
          <w:szCs w:val="28"/>
          <w:lang w:eastAsia="en-GB"/>
        </w:rPr>
        <w:t xml:space="preserve"> WITH WIZZ AIR’S UNMISSABLE LOW FARES </w:t>
      </w:r>
      <w:r w:rsidR="00556AE6" w:rsidRPr="3D681669">
        <w:rPr>
          <w:rFonts w:ascii="Calibri" w:eastAsia="Calibri" w:hAnsi="Calibri" w:cs="Calibri"/>
          <w:color w:val="C6007E"/>
          <w:sz w:val="28"/>
          <w:szCs w:val="28"/>
          <w:lang w:eastAsia="en-GB"/>
        </w:rPr>
        <w:t xml:space="preserve"> </w:t>
      </w:r>
    </w:p>
    <w:p w14:paraId="781996F8" w14:textId="4A86D34D" w:rsidR="001E1CE5" w:rsidRPr="00AA7121" w:rsidRDefault="00107EDB" w:rsidP="3D681669">
      <w:pPr>
        <w:spacing w:after="0"/>
        <w:jc w:val="center"/>
        <w:rPr>
          <w:rFonts w:ascii="Calibri" w:eastAsia="Calibri" w:hAnsi="Calibri" w:cs="Calibri"/>
          <w:i/>
          <w:iCs/>
          <w:color w:val="06038D"/>
          <w:sz w:val="24"/>
          <w:szCs w:val="24"/>
          <w:lang w:eastAsia="en-GB"/>
        </w:rPr>
      </w:pPr>
      <w:r>
        <w:rPr>
          <w:rFonts w:ascii="Calibri" w:eastAsia="Calibri" w:hAnsi="Calibri" w:cs="Calibri"/>
          <w:i/>
          <w:iCs/>
          <w:color w:val="06038D"/>
          <w:sz w:val="24"/>
          <w:szCs w:val="24"/>
          <w:lang w:eastAsia="en-GB"/>
        </w:rPr>
        <w:t>The n</w:t>
      </w:r>
      <w:r w:rsidR="0098629C" w:rsidRPr="3D681669">
        <w:rPr>
          <w:rFonts w:ascii="Calibri" w:eastAsia="Calibri" w:hAnsi="Calibri" w:cs="Calibri"/>
          <w:i/>
          <w:iCs/>
          <w:color w:val="06038D"/>
          <w:sz w:val="24"/>
          <w:szCs w:val="24"/>
          <w:lang w:eastAsia="en-GB"/>
        </w:rPr>
        <w:t xml:space="preserve">ational airline </w:t>
      </w:r>
      <w:r w:rsidR="00A06AF5" w:rsidRPr="3D681669">
        <w:rPr>
          <w:rFonts w:ascii="Calibri" w:eastAsia="Calibri" w:hAnsi="Calibri" w:cs="Calibri"/>
          <w:i/>
          <w:iCs/>
          <w:color w:val="06038D"/>
          <w:sz w:val="24"/>
          <w:szCs w:val="24"/>
          <w:lang w:eastAsia="en-GB"/>
        </w:rPr>
        <w:t xml:space="preserve">shares love of travel </w:t>
      </w:r>
      <w:r w:rsidR="6EF7B096" w:rsidRPr="3D681669">
        <w:rPr>
          <w:rFonts w:ascii="Calibri" w:eastAsia="Calibri" w:hAnsi="Calibri" w:cs="Calibri"/>
          <w:i/>
          <w:iCs/>
          <w:color w:val="06038D"/>
          <w:sz w:val="24"/>
          <w:szCs w:val="24"/>
          <w:lang w:eastAsia="en-GB"/>
        </w:rPr>
        <w:t xml:space="preserve">with </w:t>
      </w:r>
      <w:r w:rsidR="007B78A1">
        <w:rPr>
          <w:rFonts w:ascii="Calibri" w:eastAsia="Calibri" w:hAnsi="Calibri" w:cs="Calibri"/>
          <w:i/>
          <w:iCs/>
          <w:color w:val="06038D"/>
          <w:sz w:val="24"/>
          <w:szCs w:val="24"/>
          <w:lang w:eastAsia="en-GB"/>
        </w:rPr>
        <w:t>best deals</w:t>
      </w:r>
      <w:r w:rsidR="26C60F5D" w:rsidRPr="3D681669">
        <w:rPr>
          <w:rFonts w:ascii="Calibri" w:eastAsia="Calibri" w:hAnsi="Calibri" w:cs="Calibri"/>
          <w:i/>
          <w:iCs/>
          <w:color w:val="06038D"/>
          <w:sz w:val="24"/>
          <w:szCs w:val="24"/>
          <w:lang w:eastAsia="en-GB"/>
        </w:rPr>
        <w:t xml:space="preserve"> </w:t>
      </w:r>
      <w:r w:rsidR="006F1EB6">
        <w:rPr>
          <w:rFonts w:ascii="Calibri" w:eastAsia="Calibri" w:hAnsi="Calibri" w:cs="Calibri"/>
          <w:i/>
          <w:iCs/>
          <w:color w:val="06038D"/>
          <w:sz w:val="24"/>
          <w:szCs w:val="24"/>
          <w:lang w:eastAsia="en-GB"/>
        </w:rPr>
        <w:t xml:space="preserve">for the </w:t>
      </w:r>
      <w:r w:rsidR="00E964D2">
        <w:rPr>
          <w:rFonts w:ascii="Calibri" w:eastAsia="Calibri" w:hAnsi="Calibri" w:cs="Calibri"/>
          <w:i/>
          <w:iCs/>
          <w:color w:val="06038D"/>
          <w:sz w:val="24"/>
          <w:szCs w:val="24"/>
          <w:lang w:eastAsia="en-GB"/>
        </w:rPr>
        <w:t>holiday season</w:t>
      </w:r>
      <w:r w:rsidR="00E376DB">
        <w:rPr>
          <w:rFonts w:ascii="Calibri" w:eastAsia="Calibri" w:hAnsi="Calibri" w:cs="Calibri"/>
          <w:i/>
          <w:iCs/>
          <w:color w:val="06038D"/>
          <w:sz w:val="24"/>
          <w:szCs w:val="24"/>
          <w:lang w:eastAsia="en-GB"/>
        </w:rPr>
        <w:t xml:space="preserve"> </w:t>
      </w:r>
    </w:p>
    <w:p w14:paraId="13E3DB8D" w14:textId="77777777" w:rsidR="0034226B" w:rsidRPr="00AA7121" w:rsidRDefault="0034226B" w:rsidP="0034226B">
      <w:pPr>
        <w:spacing w:after="0"/>
        <w:jc w:val="center"/>
        <w:rPr>
          <w:rFonts w:ascii="Calibri" w:eastAsia="Calibri" w:hAnsi="Calibri" w:cs="Calibri"/>
          <w:bCs/>
          <w:i/>
          <w:color w:val="06038D"/>
          <w:sz w:val="24"/>
          <w:szCs w:val="24"/>
          <w:lang w:eastAsia="en-GB"/>
        </w:rPr>
      </w:pPr>
    </w:p>
    <w:p w14:paraId="382EE362" w14:textId="6AF855A0" w:rsidR="00A94645" w:rsidRPr="0037586A" w:rsidRDefault="006D6B2B" w:rsidP="3D681669">
      <w:pPr>
        <w:spacing w:after="160" w:line="278" w:lineRule="auto"/>
        <w:jc w:val="both"/>
        <w:rPr>
          <w:rFonts w:ascii="Calibri Light" w:eastAsia="Calibri Light" w:hAnsi="Calibri Light" w:cs="Calibri Light"/>
          <w:sz w:val="24"/>
          <w:szCs w:val="24"/>
          <w:highlight w:val="yellow"/>
        </w:rPr>
      </w:pPr>
      <w:r>
        <w:rPr>
          <w:rFonts w:ascii="Calibri Light" w:eastAsia="Times New Roman" w:hAnsi="Calibri Light" w:cs="Calibri Light"/>
          <w:b/>
          <w:bCs/>
          <w:sz w:val="24"/>
          <w:szCs w:val="24"/>
        </w:rPr>
        <w:t>2</w:t>
      </w:r>
      <w:r w:rsidR="00BF5625" w:rsidRPr="00BF5625">
        <w:rPr>
          <w:rFonts w:ascii="Calibri Light" w:eastAsia="Times New Roman" w:hAnsi="Calibri Light" w:cs="Calibri Light"/>
          <w:b/>
          <w:bCs/>
          <w:sz w:val="24"/>
          <w:szCs w:val="24"/>
          <w:lang w:val="en-US"/>
        </w:rPr>
        <w:t>7</w:t>
      </w:r>
      <w:r w:rsidR="008A398B" w:rsidRPr="3D681669">
        <w:rPr>
          <w:rFonts w:ascii="Calibri Light" w:eastAsia="Times New Roman" w:hAnsi="Calibri Light" w:cs="Calibri Light"/>
          <w:b/>
          <w:bCs/>
          <w:sz w:val="24"/>
          <w:szCs w:val="24"/>
        </w:rPr>
        <w:t xml:space="preserve"> </w:t>
      </w:r>
      <w:r w:rsidR="00D964B4">
        <w:rPr>
          <w:rFonts w:ascii="Calibri Light" w:eastAsia="Times New Roman" w:hAnsi="Calibri Light" w:cs="Calibri Light"/>
          <w:b/>
          <w:bCs/>
          <w:sz w:val="24"/>
          <w:szCs w:val="24"/>
        </w:rPr>
        <w:t>December</w:t>
      </w:r>
      <w:r w:rsidR="008A398B" w:rsidRPr="3D681669">
        <w:rPr>
          <w:rFonts w:ascii="Calibri Light" w:eastAsia="Times New Roman" w:hAnsi="Calibri Light" w:cs="Calibri Light"/>
          <w:b/>
          <w:bCs/>
          <w:sz w:val="24"/>
          <w:szCs w:val="24"/>
        </w:rPr>
        <w:t xml:space="preserve"> 2024, Abu Dhabi, UAE</w:t>
      </w:r>
      <w:r w:rsidR="501FA80A" w:rsidRPr="3D681669">
        <w:rPr>
          <w:rFonts w:ascii="Calibri Light" w:eastAsia="Times New Roman" w:hAnsi="Calibri Light" w:cs="Calibri Light"/>
          <w:b/>
          <w:bCs/>
          <w:sz w:val="24"/>
          <w:szCs w:val="24"/>
        </w:rPr>
        <w:t>:</w:t>
      </w:r>
      <w:r w:rsidR="00616E8D">
        <w:rPr>
          <w:rFonts w:ascii="Calibri Light" w:eastAsia="Times New Roman" w:hAnsi="Calibri Light" w:cs="Calibri Light"/>
          <w:sz w:val="24"/>
          <w:szCs w:val="24"/>
        </w:rPr>
        <w:t xml:space="preserve"> </w:t>
      </w:r>
      <w:r w:rsidR="00A8092C" w:rsidRPr="00DB4F1D">
        <w:rPr>
          <w:rFonts w:ascii="Calibri Light" w:eastAsia="Times New Roman" w:hAnsi="Calibri Light" w:cs="Calibri Light"/>
          <w:sz w:val="24"/>
          <w:szCs w:val="24"/>
        </w:rPr>
        <w:t xml:space="preserve">As the new year approaches, Wizz Air Abu Dhabi, the ultra-low-fare national airline of the UAE, is celebrating the holiday season with an incredible offer, combining affordable travel with an amazing variety of destinations. Travel enthusiasts can take advantage of these unmissable deals to make the rest of the year unforgettable. Tickets are already on sale at wizzair.com and on the WIZZ app, available in Arabic, with fares starting from as low as </w:t>
      </w:r>
      <w:r w:rsidR="00284AFC">
        <w:rPr>
          <w:rFonts w:ascii="Calibri Light" w:eastAsia="Times New Roman" w:hAnsi="Calibri Light" w:cs="Calibri Light"/>
          <w:sz w:val="24"/>
          <w:szCs w:val="24"/>
        </w:rPr>
        <w:t>9</w:t>
      </w:r>
      <w:r w:rsidR="00A8092C" w:rsidRPr="00DB4F1D">
        <w:rPr>
          <w:rFonts w:ascii="Calibri Light" w:eastAsia="Times New Roman" w:hAnsi="Calibri Light" w:cs="Calibri Light"/>
          <w:sz w:val="24"/>
          <w:szCs w:val="24"/>
        </w:rPr>
        <w:t>9 AED</w:t>
      </w:r>
      <w:r w:rsidR="00A8092C" w:rsidRPr="00A8092C">
        <w:rPr>
          <w:rFonts w:ascii="Calibri Light" w:eastAsia="Times New Roman" w:hAnsi="Calibri Light" w:cs="Calibri Light"/>
          <w:sz w:val="24"/>
          <w:szCs w:val="24"/>
        </w:rPr>
        <w:t>.</w:t>
      </w:r>
      <w:r w:rsidR="00A8092C">
        <w:rPr>
          <w:rFonts w:ascii="Calibri Light" w:eastAsia="Times New Roman" w:hAnsi="Calibri Light" w:cs="Calibri Light"/>
          <w:sz w:val="24"/>
          <w:szCs w:val="24"/>
        </w:rPr>
        <w:t>*</w:t>
      </w:r>
    </w:p>
    <w:p w14:paraId="057464E9" w14:textId="6A7FEFC6" w:rsidR="00452A5D" w:rsidRDefault="006C6E25" w:rsidP="006F1EB6">
      <w:pPr>
        <w:jc w:val="both"/>
        <w:rPr>
          <w:rFonts w:ascii="Calibri Light" w:eastAsia="Times New Roman" w:hAnsi="Calibri Light" w:cs="Calibri Light"/>
          <w:sz w:val="24"/>
          <w:szCs w:val="24"/>
        </w:rPr>
      </w:pPr>
      <w:r w:rsidRPr="006C6E25">
        <w:rPr>
          <w:rFonts w:ascii="Calibri Light" w:eastAsia="Times New Roman" w:hAnsi="Calibri Light" w:cs="Calibri Light"/>
          <w:sz w:val="24"/>
          <w:szCs w:val="24"/>
        </w:rPr>
        <w:t>To make the end-of-year travel luxurious and truly one of a kind</w:t>
      </w:r>
      <w:r w:rsidR="00452A5D" w:rsidRPr="00452A5D">
        <w:rPr>
          <w:rFonts w:ascii="Calibri Light" w:eastAsia="Times New Roman" w:hAnsi="Calibri Light" w:cs="Calibri Light"/>
          <w:sz w:val="24"/>
          <w:szCs w:val="24"/>
        </w:rPr>
        <w:t>, Wizz Air has added 40 percent more seat capacity on its most popular routes</w:t>
      </w:r>
      <w:r w:rsidR="00452A5D">
        <w:rPr>
          <w:rFonts w:ascii="Calibri Light" w:eastAsia="Times New Roman" w:hAnsi="Calibri Light" w:cs="Calibri Light"/>
          <w:sz w:val="24"/>
          <w:szCs w:val="24"/>
        </w:rPr>
        <w:t xml:space="preserve"> for the </w:t>
      </w:r>
      <w:r w:rsidR="00757CEF">
        <w:rPr>
          <w:rFonts w:ascii="Calibri Light" w:eastAsia="Times New Roman" w:hAnsi="Calibri Light" w:cs="Calibri Light"/>
          <w:sz w:val="24"/>
          <w:szCs w:val="24"/>
        </w:rPr>
        <w:t>w</w:t>
      </w:r>
      <w:r w:rsidR="00452A5D">
        <w:rPr>
          <w:rFonts w:ascii="Calibri Light" w:eastAsia="Times New Roman" w:hAnsi="Calibri Light" w:cs="Calibri Light"/>
          <w:sz w:val="24"/>
          <w:szCs w:val="24"/>
        </w:rPr>
        <w:t xml:space="preserve">inter </w:t>
      </w:r>
      <w:r w:rsidR="00757CEF">
        <w:rPr>
          <w:rFonts w:ascii="Calibri Light" w:eastAsia="Times New Roman" w:hAnsi="Calibri Light" w:cs="Calibri Light"/>
          <w:sz w:val="24"/>
          <w:szCs w:val="24"/>
        </w:rPr>
        <w:t>s</w:t>
      </w:r>
      <w:r w:rsidR="00452A5D">
        <w:rPr>
          <w:rFonts w:ascii="Calibri Light" w:eastAsia="Times New Roman" w:hAnsi="Calibri Light" w:cs="Calibri Light"/>
          <w:sz w:val="24"/>
          <w:szCs w:val="24"/>
        </w:rPr>
        <w:t>eason</w:t>
      </w:r>
      <w:r w:rsidR="00452A5D" w:rsidRPr="00452A5D">
        <w:rPr>
          <w:rFonts w:ascii="Calibri Light" w:eastAsia="Times New Roman" w:hAnsi="Calibri Light" w:cs="Calibri Light"/>
          <w:sz w:val="24"/>
          <w:szCs w:val="24"/>
        </w:rPr>
        <w:t xml:space="preserve">, </w:t>
      </w:r>
      <w:r w:rsidR="00192EE3">
        <w:rPr>
          <w:rFonts w:ascii="Calibri Light" w:eastAsia="Times New Roman" w:hAnsi="Calibri Light" w:cs="Calibri Light"/>
          <w:sz w:val="24"/>
          <w:szCs w:val="24"/>
        </w:rPr>
        <w:t>allowing</w:t>
      </w:r>
      <w:r w:rsidR="00452A5D" w:rsidRPr="00452A5D">
        <w:rPr>
          <w:rFonts w:ascii="Calibri Light" w:eastAsia="Times New Roman" w:hAnsi="Calibri Light" w:cs="Calibri Light"/>
          <w:sz w:val="24"/>
          <w:szCs w:val="24"/>
        </w:rPr>
        <w:t xml:space="preserve"> passengers to take full advantage of these low fares with a convenient and tailored product</w:t>
      </w:r>
      <w:r w:rsidR="00452A5D">
        <w:rPr>
          <w:rFonts w:ascii="Calibri Light" w:eastAsia="Times New Roman" w:hAnsi="Calibri Light" w:cs="Calibri Light"/>
          <w:sz w:val="24"/>
          <w:szCs w:val="24"/>
        </w:rPr>
        <w:t xml:space="preserve"> </w:t>
      </w:r>
      <w:r w:rsidR="00192EE3">
        <w:rPr>
          <w:rFonts w:ascii="Calibri Light" w:eastAsia="Times New Roman" w:hAnsi="Calibri Light" w:cs="Calibri Light"/>
          <w:sz w:val="24"/>
          <w:szCs w:val="24"/>
        </w:rPr>
        <w:t>throughout</w:t>
      </w:r>
      <w:r w:rsidR="00452A5D">
        <w:rPr>
          <w:rFonts w:ascii="Calibri Light" w:eastAsia="Times New Roman" w:hAnsi="Calibri Light" w:cs="Calibri Light"/>
          <w:sz w:val="24"/>
          <w:szCs w:val="24"/>
        </w:rPr>
        <w:t xml:space="preserve"> December and January.</w:t>
      </w:r>
    </w:p>
    <w:p w14:paraId="2A598392" w14:textId="5BBEFC1E" w:rsidR="006F1EB6" w:rsidRPr="00AE2D5E" w:rsidRDefault="006F1EB6" w:rsidP="006F1EB6">
      <w:pPr>
        <w:jc w:val="both"/>
        <w:rPr>
          <w:rFonts w:ascii="Calibri Light" w:hAnsi="Calibri Light" w:cs="Calibri Light"/>
          <w:i/>
          <w:iCs/>
        </w:rPr>
      </w:pPr>
      <w:r w:rsidRPr="00022F74">
        <w:rPr>
          <w:rFonts w:ascii="Calibri Light" w:hAnsi="Calibri Light" w:cs="Calibri Light"/>
          <w:b/>
          <w:bCs/>
          <w:sz w:val="24"/>
          <w:szCs w:val="24"/>
        </w:rPr>
        <w:t>Johan Eidhagen, Managing Director of Wizz Air Abu Dhabi, said:</w:t>
      </w:r>
      <w:r w:rsidRPr="00022F74">
        <w:rPr>
          <w:rFonts w:ascii="Calibri Light" w:hAnsi="Calibri Light" w:cs="Calibri Light"/>
          <w:sz w:val="24"/>
          <w:szCs w:val="24"/>
        </w:rPr>
        <w:t xml:space="preserve"> </w:t>
      </w:r>
      <w:r w:rsidRPr="00022F74">
        <w:rPr>
          <w:rFonts w:ascii="Calibri Light" w:hAnsi="Calibri Light" w:cs="Calibri Light"/>
          <w:i/>
          <w:iCs/>
          <w:sz w:val="24"/>
          <w:szCs w:val="24"/>
        </w:rPr>
        <w:t>“</w:t>
      </w:r>
      <w:r w:rsidR="00974B4C" w:rsidRPr="00AE2D5E">
        <w:rPr>
          <w:rFonts w:ascii="Calibri Light" w:hAnsi="Calibri Light" w:cs="Calibri Light"/>
          <w:i/>
          <w:iCs/>
          <w:sz w:val="24"/>
          <w:szCs w:val="24"/>
        </w:rPr>
        <w:t xml:space="preserve">As we embrace the festive season, we are thrilled to offer our passengers </w:t>
      </w:r>
      <w:r w:rsidR="00A340EC">
        <w:rPr>
          <w:rFonts w:ascii="Calibri Light" w:hAnsi="Calibri Light" w:cs="Calibri Light"/>
          <w:i/>
          <w:iCs/>
          <w:sz w:val="24"/>
          <w:szCs w:val="24"/>
        </w:rPr>
        <w:t>the best deals</w:t>
      </w:r>
      <w:r w:rsidR="004554A6" w:rsidRPr="00AE2D5E">
        <w:rPr>
          <w:rFonts w:ascii="Calibri Light" w:hAnsi="Calibri Light" w:cs="Calibri Light"/>
          <w:i/>
          <w:iCs/>
          <w:sz w:val="24"/>
          <w:szCs w:val="24"/>
        </w:rPr>
        <w:t xml:space="preserve"> </w:t>
      </w:r>
      <w:r w:rsidR="00835E9E" w:rsidRPr="00AE2D5E">
        <w:rPr>
          <w:rFonts w:ascii="Calibri Light" w:hAnsi="Calibri Light" w:cs="Calibri Light"/>
          <w:i/>
          <w:iCs/>
          <w:sz w:val="24"/>
          <w:szCs w:val="24"/>
        </w:rPr>
        <w:t>in December</w:t>
      </w:r>
      <w:r w:rsidR="003448A7">
        <w:rPr>
          <w:rFonts w:ascii="Calibri Light" w:hAnsi="Calibri Light" w:cs="Calibri Light"/>
          <w:i/>
          <w:iCs/>
          <w:sz w:val="24"/>
          <w:szCs w:val="24"/>
        </w:rPr>
        <w:t xml:space="preserve"> and January</w:t>
      </w:r>
      <w:r w:rsidR="00835E9E" w:rsidRPr="00AE2D5E">
        <w:rPr>
          <w:rFonts w:ascii="Calibri Light" w:hAnsi="Calibri Light" w:cs="Calibri Light"/>
          <w:i/>
          <w:iCs/>
          <w:sz w:val="24"/>
          <w:szCs w:val="24"/>
        </w:rPr>
        <w:t xml:space="preserve">. </w:t>
      </w:r>
      <w:r w:rsidR="0069608F" w:rsidRPr="00AE2D5E">
        <w:rPr>
          <w:rFonts w:ascii="Calibri Light" w:hAnsi="Calibri Light" w:cs="Calibri Light"/>
          <w:i/>
          <w:iCs/>
          <w:sz w:val="24"/>
          <w:szCs w:val="24"/>
        </w:rPr>
        <w:t xml:space="preserve">At the end of the year </w:t>
      </w:r>
      <w:r w:rsidR="001B3EAB" w:rsidRPr="00AE2D5E">
        <w:rPr>
          <w:rFonts w:ascii="Calibri Light" w:hAnsi="Calibri Light" w:cs="Calibri Light"/>
          <w:i/>
          <w:iCs/>
          <w:sz w:val="24"/>
          <w:szCs w:val="24"/>
        </w:rPr>
        <w:t>we’re making it easier than ever to chase winter sun, celebrate with loved ones, or welcome the New Year in style</w:t>
      </w:r>
      <w:r w:rsidR="0069608F" w:rsidRPr="00AE2D5E">
        <w:rPr>
          <w:rFonts w:ascii="Calibri Light" w:hAnsi="Calibri Light" w:cs="Calibri Light"/>
          <w:i/>
          <w:iCs/>
          <w:sz w:val="24"/>
          <w:szCs w:val="24"/>
        </w:rPr>
        <w:t xml:space="preserve"> at </w:t>
      </w:r>
      <w:r w:rsidR="00AE2D5E" w:rsidRPr="00AE2D5E">
        <w:rPr>
          <w:rFonts w:ascii="Calibri Light" w:hAnsi="Calibri Light" w:cs="Calibri Light"/>
          <w:i/>
          <w:iCs/>
          <w:sz w:val="24"/>
          <w:szCs w:val="24"/>
        </w:rPr>
        <w:t>incredibly</w:t>
      </w:r>
      <w:r w:rsidR="0069608F" w:rsidRPr="00AE2D5E">
        <w:rPr>
          <w:rFonts w:ascii="Calibri Light" w:hAnsi="Calibri Light" w:cs="Calibri Light"/>
          <w:i/>
          <w:iCs/>
          <w:sz w:val="24"/>
          <w:szCs w:val="24"/>
        </w:rPr>
        <w:t xml:space="preserve"> </w:t>
      </w:r>
      <w:r w:rsidR="00AE2D5E" w:rsidRPr="00AE2D5E">
        <w:rPr>
          <w:rFonts w:ascii="Calibri Light" w:hAnsi="Calibri Light" w:cs="Calibri Light"/>
          <w:i/>
          <w:iCs/>
          <w:sz w:val="24"/>
          <w:szCs w:val="24"/>
        </w:rPr>
        <w:t xml:space="preserve">low fares. </w:t>
      </w:r>
      <w:r w:rsidR="00E057A5">
        <w:rPr>
          <w:rFonts w:ascii="Calibri Light" w:hAnsi="Calibri Light" w:cs="Calibri Light"/>
          <w:i/>
          <w:iCs/>
          <w:sz w:val="24"/>
          <w:szCs w:val="24"/>
        </w:rPr>
        <w:t>To e</w:t>
      </w:r>
      <w:r w:rsidR="00E56A4F">
        <w:rPr>
          <w:rFonts w:ascii="Calibri Light" w:hAnsi="Calibri Light" w:cs="Calibri Light"/>
          <w:i/>
          <w:iCs/>
          <w:sz w:val="24"/>
          <w:szCs w:val="24"/>
        </w:rPr>
        <w:t xml:space="preserve">nsure a </w:t>
      </w:r>
      <w:r w:rsidR="00EA188F">
        <w:rPr>
          <w:rFonts w:ascii="Calibri Light" w:hAnsi="Calibri Light" w:cs="Calibri Light"/>
          <w:i/>
          <w:iCs/>
          <w:sz w:val="24"/>
          <w:szCs w:val="24"/>
        </w:rPr>
        <w:t>hassle-free experience</w:t>
      </w:r>
      <w:r w:rsidR="00623BBA">
        <w:rPr>
          <w:rFonts w:ascii="Calibri Light" w:hAnsi="Calibri Light" w:cs="Calibri Light"/>
          <w:i/>
          <w:iCs/>
          <w:sz w:val="24"/>
          <w:szCs w:val="24"/>
        </w:rPr>
        <w:t>,</w:t>
      </w:r>
      <w:r w:rsidR="001E31DC" w:rsidRPr="001E31DC">
        <w:rPr>
          <w:rFonts w:ascii="Calibri Light" w:hAnsi="Calibri Light" w:cs="Calibri Light"/>
          <w:i/>
          <w:iCs/>
          <w:sz w:val="24"/>
          <w:szCs w:val="24"/>
        </w:rPr>
        <w:t xml:space="preserve"> 40 percent more seat capacity </w:t>
      </w:r>
      <w:r w:rsidR="00B13AEA">
        <w:rPr>
          <w:rFonts w:ascii="Calibri Light" w:hAnsi="Calibri Light" w:cs="Calibri Light"/>
          <w:i/>
          <w:iCs/>
          <w:sz w:val="24"/>
          <w:szCs w:val="24"/>
        </w:rPr>
        <w:t>has been</w:t>
      </w:r>
      <w:r w:rsidR="00447C90">
        <w:rPr>
          <w:rFonts w:ascii="Calibri Light" w:hAnsi="Calibri Light" w:cs="Calibri Light"/>
          <w:i/>
          <w:iCs/>
          <w:sz w:val="24"/>
          <w:szCs w:val="24"/>
        </w:rPr>
        <w:t xml:space="preserve"> </w:t>
      </w:r>
      <w:r w:rsidR="00BB35E9">
        <w:rPr>
          <w:rFonts w:ascii="Calibri Light" w:hAnsi="Calibri Light" w:cs="Calibri Light"/>
          <w:i/>
          <w:iCs/>
          <w:sz w:val="24"/>
          <w:szCs w:val="24"/>
        </w:rPr>
        <w:t>added</w:t>
      </w:r>
      <w:r w:rsidR="00447C90">
        <w:rPr>
          <w:rFonts w:ascii="Calibri Light" w:hAnsi="Calibri Light" w:cs="Calibri Light"/>
          <w:i/>
          <w:iCs/>
          <w:sz w:val="24"/>
          <w:szCs w:val="24"/>
        </w:rPr>
        <w:t xml:space="preserve"> </w:t>
      </w:r>
      <w:r w:rsidR="001E31DC" w:rsidRPr="001E31DC">
        <w:rPr>
          <w:rFonts w:ascii="Calibri Light" w:hAnsi="Calibri Light" w:cs="Calibri Light"/>
          <w:i/>
          <w:iCs/>
          <w:sz w:val="24"/>
          <w:szCs w:val="24"/>
        </w:rPr>
        <w:t>to</w:t>
      </w:r>
      <w:r w:rsidR="00B13AEA">
        <w:rPr>
          <w:rFonts w:ascii="Calibri Light" w:hAnsi="Calibri Light" w:cs="Calibri Light"/>
          <w:i/>
          <w:iCs/>
          <w:sz w:val="24"/>
          <w:szCs w:val="24"/>
        </w:rPr>
        <w:t xml:space="preserve"> our</w:t>
      </w:r>
      <w:r w:rsidR="001E31DC" w:rsidRPr="001E31DC">
        <w:rPr>
          <w:rFonts w:ascii="Calibri Light" w:hAnsi="Calibri Light" w:cs="Calibri Light"/>
          <w:i/>
          <w:iCs/>
          <w:sz w:val="24"/>
          <w:szCs w:val="24"/>
        </w:rPr>
        <w:t xml:space="preserve"> most popular destinations</w:t>
      </w:r>
      <w:r w:rsidR="00623BBA">
        <w:rPr>
          <w:rFonts w:ascii="Calibri Light" w:hAnsi="Calibri Light" w:cs="Calibri Light"/>
          <w:i/>
          <w:iCs/>
          <w:sz w:val="24"/>
          <w:szCs w:val="24"/>
        </w:rPr>
        <w:t xml:space="preserve"> for this winter</w:t>
      </w:r>
      <w:r>
        <w:rPr>
          <w:rFonts w:ascii="Calibri Light" w:hAnsi="Calibri Light" w:cs="Calibri Light"/>
          <w:i/>
          <w:iCs/>
          <w:sz w:val="24"/>
          <w:szCs w:val="24"/>
        </w:rPr>
        <w:t xml:space="preserve">. </w:t>
      </w:r>
      <w:r w:rsidRPr="00022F74">
        <w:rPr>
          <w:rFonts w:ascii="Calibri Light" w:hAnsi="Calibri Light" w:cs="Calibri Light"/>
          <w:i/>
          <w:iCs/>
          <w:sz w:val="24"/>
          <w:szCs w:val="24"/>
        </w:rPr>
        <w:t>Wizz Air is committed to carrying the flag of ultra-low-cost travel in the region and unlocking travel for everyone. We look forward to seeing you on board our aircraft and sharing our love of travel soon.” </w:t>
      </w:r>
    </w:p>
    <w:p w14:paraId="607027D3" w14:textId="77777777" w:rsidR="00BF1C5D" w:rsidRDefault="00BF1C5D" w:rsidP="00BF1C5D">
      <w:pPr>
        <w:jc w:val="both"/>
        <w:rPr>
          <w:rFonts w:ascii="Calibri Light" w:hAnsi="Calibri Light" w:cs="Calibri Light"/>
          <w:sz w:val="24"/>
          <w:szCs w:val="24"/>
        </w:rPr>
      </w:pPr>
      <w:r w:rsidRPr="008E303A">
        <w:rPr>
          <w:rFonts w:ascii="Calibri Light" w:hAnsi="Calibri Light" w:cs="Calibri Light"/>
          <w:sz w:val="24"/>
          <w:szCs w:val="24"/>
        </w:rPr>
        <w:t xml:space="preserve">The national airline has expanded the boundaries of </w:t>
      </w:r>
      <w:hyperlink r:id="rId11" w:history="1">
        <w:r w:rsidRPr="00026702">
          <w:rPr>
            <w:rStyle w:val="Hyperlink"/>
            <w:rFonts w:ascii="Calibri Light" w:hAnsi="Calibri Light" w:cs="Calibri Light"/>
            <w:b/>
            <w:bCs/>
            <w:sz w:val="24"/>
            <w:szCs w:val="24"/>
          </w:rPr>
          <w:t>WIZZ MultiPass</w:t>
        </w:r>
      </w:hyperlink>
      <w:r w:rsidRPr="008E303A">
        <w:rPr>
          <w:rFonts w:ascii="Calibri Light" w:hAnsi="Calibri Light" w:cs="Calibri Light"/>
          <w:sz w:val="24"/>
          <w:szCs w:val="24"/>
        </w:rPr>
        <w:t>, an innovative and unprecedented flight membership service that allows frequent travel</w:t>
      </w:r>
      <w:r>
        <w:rPr>
          <w:rFonts w:ascii="Calibri Light" w:hAnsi="Calibri Light" w:cs="Calibri Light"/>
          <w:sz w:val="24"/>
          <w:szCs w:val="24"/>
        </w:rPr>
        <w:t>l</w:t>
      </w:r>
      <w:r w:rsidRPr="008E303A">
        <w:rPr>
          <w:rFonts w:ascii="Calibri Light" w:hAnsi="Calibri Light" w:cs="Calibri Light"/>
          <w:sz w:val="24"/>
          <w:szCs w:val="24"/>
        </w:rPr>
        <w:t>ers to fly to or from the UAE every month and explore multiple destinations while saving more. WIZZ MultiPass enables passengers to lock in a fixed price for tickets and baggage, unaffected by seasonality, for an entire year. Travelers can save up to 40% on tickets to the most popular destinations by choosing the ticket-only fare.</w:t>
      </w:r>
    </w:p>
    <w:p w14:paraId="49B4B0AE" w14:textId="77777777" w:rsidR="00BF1C5D" w:rsidRPr="00665E7E" w:rsidRDefault="00BF1C5D" w:rsidP="00BF1C5D">
      <w:pPr>
        <w:jc w:val="both"/>
        <w:rPr>
          <w:rFonts w:ascii="Calibri Light" w:hAnsi="Calibri Light" w:cs="Calibri Light"/>
          <w:sz w:val="24"/>
          <w:szCs w:val="24"/>
        </w:rPr>
      </w:pPr>
      <w:r w:rsidRPr="00665E7E">
        <w:rPr>
          <w:rFonts w:ascii="Calibri Light" w:hAnsi="Calibri Light" w:cs="Calibri Light"/>
          <w:sz w:val="24"/>
          <w:szCs w:val="24"/>
        </w:rPr>
        <w:t xml:space="preserve">Passengers can </w:t>
      </w:r>
      <w:r>
        <w:rPr>
          <w:rFonts w:ascii="Calibri Light" w:hAnsi="Calibri Light" w:cs="Calibri Light"/>
          <w:sz w:val="24"/>
          <w:szCs w:val="24"/>
        </w:rPr>
        <w:t>enjoy greater flexibility and a peace of mind with</w:t>
      </w:r>
      <w:r w:rsidRPr="00665E7E">
        <w:rPr>
          <w:rFonts w:ascii="Calibri Light" w:hAnsi="Calibri Light" w:cs="Calibri Light"/>
          <w:sz w:val="24"/>
          <w:szCs w:val="24"/>
        </w:rPr>
        <w:t xml:space="preserve"> </w:t>
      </w:r>
      <w:hyperlink r:id="rId12" w:history="1">
        <w:r w:rsidRPr="00026702">
          <w:rPr>
            <w:rStyle w:val="Hyperlink"/>
            <w:rFonts w:ascii="Calibri Light" w:hAnsi="Calibri Light" w:cs="Calibri Light"/>
            <w:b/>
            <w:bCs/>
            <w:sz w:val="24"/>
            <w:szCs w:val="24"/>
          </w:rPr>
          <w:t>WIZZ Flex</w:t>
        </w:r>
      </w:hyperlink>
      <w:r w:rsidRPr="00665E7E">
        <w:rPr>
          <w:rFonts w:ascii="Calibri Light" w:hAnsi="Calibri Light" w:cs="Calibri Light"/>
          <w:sz w:val="24"/>
          <w:szCs w:val="24"/>
        </w:rPr>
        <w:t xml:space="preserve">. </w:t>
      </w:r>
      <w:r>
        <w:rPr>
          <w:rFonts w:ascii="Calibri Light" w:hAnsi="Calibri Light" w:cs="Calibri Light"/>
          <w:sz w:val="24"/>
          <w:szCs w:val="24"/>
        </w:rPr>
        <w:t>This service allows</w:t>
      </w:r>
      <w:r w:rsidRPr="00665E7E">
        <w:rPr>
          <w:rFonts w:ascii="Calibri Light" w:hAnsi="Calibri Light" w:cs="Calibri Light"/>
          <w:sz w:val="24"/>
          <w:szCs w:val="24"/>
        </w:rPr>
        <w:t xml:space="preserve"> passengers </w:t>
      </w:r>
      <w:r>
        <w:rPr>
          <w:rFonts w:ascii="Calibri Light" w:hAnsi="Calibri Light" w:cs="Calibri Light"/>
          <w:sz w:val="24"/>
          <w:szCs w:val="24"/>
        </w:rPr>
        <w:t>to</w:t>
      </w:r>
      <w:r w:rsidRPr="00665E7E">
        <w:rPr>
          <w:rFonts w:ascii="Calibri Light" w:hAnsi="Calibri Light" w:cs="Calibri Light"/>
          <w:sz w:val="24"/>
          <w:szCs w:val="24"/>
        </w:rPr>
        <w:t xml:space="preserve"> change their flight up to three hours before departure without any fee and receive 100% of the fare immediately reimbursed in airline credit.</w:t>
      </w:r>
    </w:p>
    <w:p w14:paraId="33EAD3AF" w14:textId="77777777" w:rsidR="00BF1C5D" w:rsidRDefault="00BF1C5D" w:rsidP="00BF1C5D">
      <w:pPr>
        <w:jc w:val="both"/>
        <w:rPr>
          <w:rFonts w:ascii="Calibri Light" w:hAnsi="Calibri Light" w:cs="Calibri Light"/>
          <w:sz w:val="24"/>
          <w:szCs w:val="24"/>
        </w:rPr>
      </w:pPr>
      <w:r>
        <w:rPr>
          <w:rFonts w:ascii="Calibri Light" w:hAnsi="Calibri Light" w:cs="Calibri Light"/>
          <w:sz w:val="24"/>
          <w:szCs w:val="24"/>
        </w:rPr>
        <w:t>Located in the UAE</w:t>
      </w:r>
      <w:r w:rsidRPr="00665E7E">
        <w:rPr>
          <w:rFonts w:ascii="Calibri Light" w:hAnsi="Calibri Light" w:cs="Calibri Light"/>
          <w:sz w:val="24"/>
          <w:szCs w:val="24"/>
        </w:rPr>
        <w:t xml:space="preserve">, Wizz Air Abu Dhabi </w:t>
      </w:r>
      <w:r>
        <w:rPr>
          <w:rFonts w:ascii="Calibri Light" w:hAnsi="Calibri Light" w:cs="Calibri Light"/>
          <w:sz w:val="24"/>
          <w:szCs w:val="24"/>
        </w:rPr>
        <w:t>offers</w:t>
      </w:r>
      <w:r w:rsidRPr="00665E7E">
        <w:rPr>
          <w:rFonts w:ascii="Calibri Light" w:hAnsi="Calibri Light" w:cs="Calibri Light"/>
          <w:sz w:val="24"/>
          <w:szCs w:val="24"/>
        </w:rPr>
        <w:t xml:space="preserve"> </w:t>
      </w:r>
      <w:r w:rsidRPr="00E20A0F">
        <w:t>affordable fares and hassle-free travel options</w:t>
      </w:r>
      <w:r w:rsidRPr="00665E7E">
        <w:rPr>
          <w:rFonts w:ascii="Calibri Light" w:hAnsi="Calibri Light" w:cs="Calibri Light"/>
          <w:sz w:val="24"/>
          <w:szCs w:val="24"/>
        </w:rPr>
        <w:t xml:space="preserve"> to Alexandria (Egypt), Almaty (Kazakhstan), Amman (Jordan), Aqaba (Jordan),</w:t>
      </w:r>
      <w:r>
        <w:rPr>
          <w:rFonts w:ascii="Calibri Light" w:hAnsi="Calibri Light" w:cs="Calibri Light"/>
          <w:sz w:val="24"/>
          <w:szCs w:val="24"/>
        </w:rPr>
        <w:t xml:space="preserve"> </w:t>
      </w:r>
      <w:r w:rsidRPr="00665E7E">
        <w:rPr>
          <w:rFonts w:ascii="Calibri Light" w:hAnsi="Calibri Light" w:cs="Calibri Light"/>
          <w:sz w:val="24"/>
          <w:szCs w:val="24"/>
        </w:rPr>
        <w:t xml:space="preserve">Baku (Azerbaijan), Belgrade (Serbia), Bishkek (Kyrgyzstan), Cairo (Egypt), Cluj (Romania) and Dammam (Saudi Arabia). As well as routes to Kutaisi (Georgia), Larnaca (Cyprus), Male (Maldives), Madinah (Saudi Arabia), Nur Sultan (Kazakhstan), Samarkand (Uzbekistan), Sarajevo (Bosnia), Sohag (Egypt), Tashkent (Uzbekistan), Turkistan (Kazakhstan), Tirana (Albania) </w:t>
      </w:r>
      <w:r w:rsidRPr="00C803D5">
        <w:rPr>
          <w:rFonts w:ascii="Calibri Light" w:hAnsi="Calibri Light" w:cs="Calibri Light"/>
          <w:b/>
          <w:bCs/>
          <w:sz w:val="24"/>
          <w:szCs w:val="24"/>
        </w:rPr>
        <w:t>now available Varna (Bulgaria)</w:t>
      </w:r>
      <w:r>
        <w:rPr>
          <w:rFonts w:ascii="Calibri Light" w:hAnsi="Calibri Light" w:cs="Calibri Light"/>
          <w:b/>
          <w:bCs/>
          <w:sz w:val="24"/>
          <w:szCs w:val="24"/>
        </w:rPr>
        <w:t xml:space="preserve"> </w:t>
      </w:r>
      <w:r>
        <w:rPr>
          <w:rFonts w:ascii="Calibri Light" w:hAnsi="Calibri Light" w:cs="Calibri Light"/>
          <w:sz w:val="24"/>
          <w:szCs w:val="24"/>
        </w:rPr>
        <w:t xml:space="preserve">and </w:t>
      </w:r>
      <w:r w:rsidRPr="00665E7E">
        <w:rPr>
          <w:rFonts w:ascii="Calibri Light" w:hAnsi="Calibri Light" w:cs="Calibri Light"/>
          <w:sz w:val="24"/>
          <w:szCs w:val="24"/>
        </w:rPr>
        <w:t>Yerevan (Armenia) among others.</w:t>
      </w:r>
    </w:p>
    <w:p w14:paraId="4E03085F" w14:textId="77777777" w:rsidR="00BF1C5D" w:rsidRDefault="00BF1C5D" w:rsidP="00BF1C5D">
      <w:pPr>
        <w:jc w:val="both"/>
        <w:rPr>
          <w:rFonts w:ascii="Calibri Light" w:hAnsi="Calibri Light" w:cs="Calibri Light"/>
          <w:sz w:val="24"/>
          <w:szCs w:val="24"/>
        </w:rPr>
      </w:pPr>
    </w:p>
    <w:p w14:paraId="52C7BD8F" w14:textId="77777777" w:rsidR="00BF1C5D" w:rsidRPr="0048159E" w:rsidRDefault="00BF1C5D" w:rsidP="00BF1C5D">
      <w:pPr>
        <w:jc w:val="both"/>
        <w:rPr>
          <w:rFonts w:ascii="Calibri Light" w:hAnsi="Calibri Light" w:cs="Calibri Light"/>
          <w:b/>
          <w:bCs/>
          <w:sz w:val="24"/>
          <w:szCs w:val="24"/>
          <w:lang w:val="hu-HU"/>
        </w:rPr>
      </w:pPr>
      <w:r w:rsidRPr="0048159E">
        <w:rPr>
          <w:rFonts w:ascii="Calibri Light" w:hAnsi="Calibri Light" w:cs="Calibri Light"/>
          <w:b/>
          <w:bCs/>
          <w:sz w:val="24"/>
          <w:szCs w:val="24"/>
          <w:lang w:val="it-IT"/>
        </w:rPr>
        <w:lastRenderedPageBreak/>
        <w:t>New route details:</w:t>
      </w:r>
    </w:p>
    <w:tbl>
      <w:tblPr>
        <w:tblW w:w="9260" w:type="dxa"/>
        <w:jc w:val="center"/>
        <w:tblLook w:val="04A0" w:firstRow="1" w:lastRow="0" w:firstColumn="1" w:lastColumn="0" w:noHBand="0" w:noVBand="1"/>
      </w:tblPr>
      <w:tblGrid>
        <w:gridCol w:w="3770"/>
        <w:gridCol w:w="3060"/>
        <w:gridCol w:w="2430"/>
      </w:tblGrid>
      <w:tr w:rsidR="00BF1C5D" w:rsidRPr="00465B06" w14:paraId="1A077ABD" w14:textId="77777777" w:rsidTr="00AB6A82">
        <w:trPr>
          <w:trHeight w:val="318"/>
          <w:jc w:val="center"/>
        </w:trPr>
        <w:tc>
          <w:tcPr>
            <w:tcW w:w="37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3C000BF" w14:textId="77777777" w:rsidR="00BF1C5D" w:rsidRPr="00A41358" w:rsidRDefault="00BF1C5D" w:rsidP="00AB6A82">
            <w:pPr>
              <w:jc w:val="both"/>
              <w:rPr>
                <w:rFonts w:ascii="Calibri Light" w:eastAsia="Calibri Light" w:hAnsi="Calibri Light" w:cs="Calibri Light"/>
                <w:b/>
                <w:bCs/>
                <w:color w:val="000000"/>
                <w:sz w:val="24"/>
                <w:szCs w:val="24"/>
              </w:rPr>
            </w:pPr>
            <w:r w:rsidRPr="00A41358">
              <w:rPr>
                <w:rFonts w:ascii="Calibri Light" w:eastAsia="Calibri Light" w:hAnsi="Calibri Light" w:cs="Calibri Light"/>
                <w:b/>
                <w:bCs/>
                <w:color w:val="000000"/>
                <w:sz w:val="24"/>
                <w:szCs w:val="24"/>
              </w:rPr>
              <w:t>Route</w:t>
            </w:r>
          </w:p>
        </w:tc>
        <w:tc>
          <w:tcPr>
            <w:tcW w:w="3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7E98B83" w14:textId="77777777" w:rsidR="00BF1C5D" w:rsidRPr="00A41358" w:rsidRDefault="00BF1C5D" w:rsidP="00AB6A82">
            <w:pPr>
              <w:jc w:val="both"/>
              <w:rPr>
                <w:rFonts w:ascii="Calibri Light" w:eastAsia="Calibri Light" w:hAnsi="Calibri Light" w:cs="Calibri Light"/>
                <w:b/>
                <w:bCs/>
                <w:color w:val="000000"/>
                <w:sz w:val="24"/>
                <w:szCs w:val="24"/>
              </w:rPr>
            </w:pPr>
            <w:r w:rsidRPr="00A41358">
              <w:rPr>
                <w:rFonts w:ascii="Calibri Light" w:eastAsia="Calibri Light" w:hAnsi="Calibri Light" w:cs="Calibri Light"/>
                <w:b/>
                <w:bCs/>
                <w:color w:val="000000"/>
                <w:sz w:val="24"/>
                <w:szCs w:val="24"/>
              </w:rPr>
              <w:t>Operating Days</w:t>
            </w:r>
          </w:p>
        </w:tc>
        <w:tc>
          <w:tcPr>
            <w:tcW w:w="243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599D830" w14:textId="77777777" w:rsidR="00BF1C5D" w:rsidRPr="00A41358" w:rsidRDefault="00BF1C5D" w:rsidP="00AB6A82">
            <w:pPr>
              <w:jc w:val="both"/>
              <w:rPr>
                <w:rFonts w:ascii="Calibri Light" w:eastAsia="Calibri Light" w:hAnsi="Calibri Light" w:cs="Calibri Light"/>
                <w:b/>
                <w:bCs/>
                <w:color w:val="000000"/>
                <w:sz w:val="24"/>
                <w:szCs w:val="24"/>
              </w:rPr>
            </w:pPr>
            <w:r w:rsidRPr="00A41358">
              <w:rPr>
                <w:rFonts w:ascii="Calibri Light" w:eastAsia="Calibri Light" w:hAnsi="Calibri Light" w:cs="Calibri Light"/>
                <w:b/>
                <w:bCs/>
                <w:color w:val="000000"/>
                <w:sz w:val="24"/>
                <w:szCs w:val="24"/>
              </w:rPr>
              <w:t>Fares from*</w:t>
            </w:r>
          </w:p>
        </w:tc>
      </w:tr>
      <w:tr w:rsidR="00BF1C5D" w:rsidRPr="00465B06" w14:paraId="7E70D666" w14:textId="77777777" w:rsidTr="00AB6A82">
        <w:trPr>
          <w:trHeight w:val="943"/>
          <w:jc w:val="center"/>
        </w:trPr>
        <w:tc>
          <w:tcPr>
            <w:tcW w:w="3770" w:type="dxa"/>
            <w:tcBorders>
              <w:top w:val="single" w:sz="8" w:space="0" w:color="51284F" w:themeColor="text1"/>
              <w:left w:val="single" w:sz="8" w:space="0" w:color="51284F" w:themeColor="text1"/>
              <w:bottom w:val="single" w:sz="8" w:space="0" w:color="51284F" w:themeColor="text1"/>
              <w:right w:val="single" w:sz="8" w:space="0" w:color="51284F" w:themeColor="text1"/>
            </w:tcBorders>
            <w:vAlign w:val="center"/>
          </w:tcPr>
          <w:p w14:paraId="2BFC5B36" w14:textId="77777777" w:rsidR="00BF1C5D" w:rsidRPr="00A41358" w:rsidRDefault="00BF1C5D" w:rsidP="00AB6A82">
            <w:pPr>
              <w:spacing w:after="160" w:line="259" w:lineRule="auto"/>
              <w:rPr>
                <w:rFonts w:ascii="Calibri Light" w:eastAsia="Times New Roman" w:hAnsi="Calibri Light" w:cs="Calibri Light"/>
                <w:b/>
                <w:bCs/>
                <w:sz w:val="24"/>
                <w:szCs w:val="24"/>
              </w:rPr>
            </w:pPr>
            <w:r w:rsidRPr="00A41358">
              <w:rPr>
                <w:rFonts w:ascii="Calibri Light" w:eastAsia="Times New Roman" w:hAnsi="Calibri Light" w:cs="Calibri Light"/>
                <w:b/>
                <w:bCs/>
                <w:sz w:val="24"/>
                <w:szCs w:val="24"/>
              </w:rPr>
              <w:t>Abu Dhabi – Varna</w:t>
            </w:r>
          </w:p>
        </w:tc>
        <w:tc>
          <w:tcPr>
            <w:tcW w:w="3060" w:type="dxa"/>
            <w:tcBorders>
              <w:top w:val="single" w:sz="8" w:space="0" w:color="51284F" w:themeColor="text1"/>
              <w:left w:val="nil"/>
              <w:bottom w:val="single" w:sz="8" w:space="0" w:color="51284F" w:themeColor="text1"/>
              <w:right w:val="single" w:sz="8" w:space="0" w:color="51284F" w:themeColor="text1"/>
            </w:tcBorders>
            <w:shd w:val="clear" w:color="auto" w:fill="FFFFFF" w:themeFill="background1"/>
            <w:vAlign w:val="center"/>
          </w:tcPr>
          <w:p w14:paraId="0B43E316" w14:textId="77777777" w:rsidR="00BF1C5D" w:rsidRPr="00A41358" w:rsidRDefault="00BF1C5D" w:rsidP="00AB6A82">
            <w:pPr>
              <w:spacing w:after="160" w:line="259" w:lineRule="auto"/>
              <w:rPr>
                <w:rFonts w:ascii="Calibri Light" w:eastAsia="Times New Roman" w:hAnsi="Calibri Light" w:cs="Calibri Light"/>
                <w:b/>
                <w:bCs/>
                <w:sz w:val="24"/>
                <w:szCs w:val="24"/>
              </w:rPr>
            </w:pPr>
            <w:r w:rsidRPr="00A41358">
              <w:rPr>
                <w:rFonts w:ascii="Calibri Light" w:eastAsia="Times New Roman" w:hAnsi="Calibri Light" w:cs="Calibri Light"/>
                <w:b/>
                <w:bCs/>
                <w:sz w:val="24"/>
                <w:szCs w:val="24"/>
              </w:rPr>
              <w:t>Monday, Wednesday and Friday</w:t>
            </w:r>
          </w:p>
        </w:tc>
        <w:tc>
          <w:tcPr>
            <w:tcW w:w="2430" w:type="dxa"/>
            <w:tcBorders>
              <w:top w:val="single" w:sz="8" w:space="0" w:color="51284F" w:themeColor="text1"/>
              <w:left w:val="nil"/>
              <w:bottom w:val="single" w:sz="8" w:space="0" w:color="51284F" w:themeColor="text1"/>
              <w:right w:val="single" w:sz="8" w:space="0" w:color="51284F" w:themeColor="text1"/>
            </w:tcBorders>
            <w:vAlign w:val="center"/>
          </w:tcPr>
          <w:p w14:paraId="466B8CDF" w14:textId="77777777" w:rsidR="00BF1C5D" w:rsidRPr="00A41358" w:rsidRDefault="00BF1C5D" w:rsidP="00AB6A82">
            <w:pPr>
              <w:spacing w:after="160" w:line="259" w:lineRule="auto"/>
              <w:rPr>
                <w:rFonts w:ascii="Calibri Light" w:eastAsia="Times New Roman" w:hAnsi="Calibri Light" w:cs="Calibri Light"/>
                <w:b/>
                <w:bCs/>
                <w:sz w:val="24"/>
                <w:szCs w:val="24"/>
              </w:rPr>
            </w:pPr>
            <w:r w:rsidRPr="00A41358">
              <w:rPr>
                <w:rFonts w:ascii="Calibri Light" w:eastAsia="Times New Roman" w:hAnsi="Calibri Light" w:cs="Calibri Light"/>
                <w:b/>
                <w:bCs/>
                <w:sz w:val="24"/>
                <w:szCs w:val="24"/>
              </w:rPr>
              <w:t xml:space="preserve">AED </w:t>
            </w:r>
            <w:r>
              <w:rPr>
                <w:rFonts w:ascii="Calibri Light" w:eastAsia="Times New Roman" w:hAnsi="Calibri Light" w:cs="Calibri Light"/>
                <w:b/>
                <w:bCs/>
                <w:sz w:val="24"/>
                <w:szCs w:val="24"/>
              </w:rPr>
              <w:t>27</w:t>
            </w:r>
            <w:r w:rsidRPr="00A41358">
              <w:rPr>
                <w:rFonts w:ascii="Calibri Light" w:eastAsia="Times New Roman" w:hAnsi="Calibri Light" w:cs="Calibri Light"/>
                <w:b/>
                <w:bCs/>
                <w:sz w:val="24"/>
                <w:szCs w:val="24"/>
              </w:rPr>
              <w:t>9*</w:t>
            </w:r>
          </w:p>
          <w:p w14:paraId="27082499" w14:textId="77777777" w:rsidR="00BF1C5D" w:rsidRPr="00A41358" w:rsidRDefault="00BF1C5D" w:rsidP="00AB6A82">
            <w:pPr>
              <w:spacing w:after="160" w:line="259" w:lineRule="auto"/>
              <w:rPr>
                <w:rFonts w:ascii="Calibri Light" w:eastAsia="Times New Roman" w:hAnsi="Calibri Light" w:cs="Calibri Light"/>
                <w:b/>
                <w:bCs/>
                <w:sz w:val="24"/>
                <w:szCs w:val="24"/>
              </w:rPr>
            </w:pPr>
            <w:r>
              <w:rPr>
                <w:rFonts w:ascii="Calibri Light" w:eastAsia="Times New Roman" w:hAnsi="Calibri Light" w:cs="Calibri Light"/>
                <w:b/>
                <w:bCs/>
                <w:sz w:val="24"/>
                <w:szCs w:val="24"/>
              </w:rPr>
              <w:t>BGN 142.99</w:t>
            </w:r>
            <w:r w:rsidRPr="00A41358">
              <w:rPr>
                <w:rFonts w:ascii="Calibri Light" w:eastAsia="Times New Roman" w:hAnsi="Calibri Light" w:cs="Calibri Light"/>
                <w:b/>
                <w:bCs/>
                <w:sz w:val="24"/>
                <w:szCs w:val="24"/>
              </w:rPr>
              <w:t>*</w:t>
            </w:r>
          </w:p>
        </w:tc>
      </w:tr>
    </w:tbl>
    <w:p w14:paraId="49DDF892" w14:textId="77777777" w:rsidR="00BF1C5D" w:rsidRDefault="00BF1C5D" w:rsidP="00BF1C5D">
      <w:pPr>
        <w:jc w:val="both"/>
        <w:rPr>
          <w:rFonts w:ascii="Calibri Light" w:hAnsi="Calibri Light" w:cs="Calibri Light"/>
          <w:sz w:val="24"/>
          <w:szCs w:val="24"/>
        </w:rPr>
      </w:pPr>
    </w:p>
    <w:p w14:paraId="3E6F08C9" w14:textId="77777777" w:rsidR="00BF1C5D" w:rsidRDefault="00BF1C5D" w:rsidP="00BF1C5D">
      <w:pPr>
        <w:jc w:val="both"/>
        <w:rPr>
          <w:rFonts w:ascii="Calibri Light" w:hAnsi="Calibri Light" w:cs="Calibri Light"/>
          <w:b/>
          <w:bCs/>
          <w:sz w:val="24"/>
          <w:szCs w:val="24"/>
          <w:lang w:val="it-IT"/>
        </w:rPr>
      </w:pPr>
      <w:r w:rsidRPr="00A44D4B">
        <w:rPr>
          <w:rFonts w:ascii="Calibri Light" w:hAnsi="Calibri Light" w:cs="Calibri Light"/>
          <w:b/>
          <w:bCs/>
          <w:sz w:val="24"/>
          <w:szCs w:val="24"/>
          <w:lang w:val="it-IT"/>
        </w:rPr>
        <w:t>Expanded winter schedule:</w:t>
      </w:r>
    </w:p>
    <w:p w14:paraId="6395DA12" w14:textId="200D6F2E" w:rsidR="00BF1C5D" w:rsidRPr="00A44D4B" w:rsidRDefault="00BF1C5D" w:rsidP="00BF1C5D">
      <w:pPr>
        <w:jc w:val="both"/>
        <w:rPr>
          <w:rFonts w:ascii="Calibri Light" w:hAnsi="Calibri Light" w:cs="Calibri Light"/>
          <w:b/>
          <w:bCs/>
          <w:sz w:val="24"/>
          <w:szCs w:val="24"/>
          <w:lang w:val="it-IT"/>
        </w:rPr>
      </w:pPr>
      <w:r w:rsidRPr="00A44D4B">
        <w:rPr>
          <w:rFonts w:ascii="Calibri Light" w:hAnsi="Calibri Light" w:cs="Calibri Light"/>
          <w:b/>
          <w:bCs/>
          <w:sz w:val="24"/>
          <w:szCs w:val="24"/>
          <w:lang w:val="it-IT"/>
        </w:rPr>
        <w:t xml:space="preserve"> </w:t>
      </w:r>
    </w:p>
    <w:tbl>
      <w:tblPr>
        <w:tblW w:w="9145" w:type="dxa"/>
        <w:jc w:val="center"/>
        <w:tblLook w:val="04A0" w:firstRow="1" w:lastRow="0" w:firstColumn="1" w:lastColumn="0" w:noHBand="0" w:noVBand="1"/>
      </w:tblPr>
      <w:tblGrid>
        <w:gridCol w:w="3860"/>
        <w:gridCol w:w="2880"/>
        <w:gridCol w:w="2405"/>
      </w:tblGrid>
      <w:tr w:rsidR="00BF1C5D" w:rsidRPr="00465B06" w14:paraId="166EC2D1" w14:textId="77777777" w:rsidTr="00AB6A82">
        <w:trPr>
          <w:trHeight w:val="318"/>
          <w:jc w:val="center"/>
        </w:trPr>
        <w:tc>
          <w:tcPr>
            <w:tcW w:w="38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6DBC700" w14:textId="77777777" w:rsidR="00BF1C5D" w:rsidRPr="00465B06" w:rsidRDefault="00BF1C5D" w:rsidP="00AB6A82">
            <w:pPr>
              <w:jc w:val="both"/>
              <w:rPr>
                <w:rFonts w:ascii="Calibri Light" w:eastAsia="Times New Roman" w:hAnsi="Calibri Light" w:cs="Calibri Light"/>
                <w:b/>
                <w:bCs/>
                <w:sz w:val="24"/>
                <w:szCs w:val="24"/>
              </w:rPr>
            </w:pPr>
            <w:r w:rsidRPr="00465B06">
              <w:rPr>
                <w:rFonts w:ascii="Calibri Light" w:eastAsia="Times New Roman" w:hAnsi="Calibri Light" w:cs="Calibri Light"/>
                <w:b/>
                <w:bCs/>
                <w:sz w:val="24"/>
                <w:szCs w:val="24"/>
              </w:rPr>
              <w:t>Route</w:t>
            </w:r>
          </w:p>
        </w:tc>
        <w:tc>
          <w:tcPr>
            <w:tcW w:w="2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86DF20A" w14:textId="77777777" w:rsidR="00BF1C5D" w:rsidRPr="00465B06" w:rsidRDefault="00BF1C5D" w:rsidP="00AB6A82">
            <w:pPr>
              <w:jc w:val="both"/>
              <w:rPr>
                <w:rFonts w:ascii="Calibri Light" w:eastAsia="Times New Roman" w:hAnsi="Calibri Light" w:cs="Calibri Light"/>
                <w:b/>
                <w:bCs/>
                <w:sz w:val="24"/>
                <w:szCs w:val="24"/>
              </w:rPr>
            </w:pPr>
            <w:r w:rsidRPr="00465B06">
              <w:rPr>
                <w:rFonts w:ascii="Calibri Light" w:eastAsia="Times New Roman" w:hAnsi="Calibri Light" w:cs="Calibri Light"/>
                <w:b/>
                <w:bCs/>
                <w:sz w:val="24"/>
                <w:szCs w:val="24"/>
              </w:rPr>
              <w:t>Operating Days</w:t>
            </w:r>
          </w:p>
        </w:tc>
        <w:tc>
          <w:tcPr>
            <w:tcW w:w="240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CEB3575" w14:textId="77777777" w:rsidR="00BF1C5D" w:rsidRPr="00465B06" w:rsidRDefault="00BF1C5D" w:rsidP="00AB6A82">
            <w:pPr>
              <w:jc w:val="both"/>
              <w:rPr>
                <w:rFonts w:ascii="Calibri Light" w:eastAsia="Times New Roman" w:hAnsi="Calibri Light" w:cs="Calibri Light"/>
                <w:b/>
                <w:bCs/>
                <w:sz w:val="24"/>
                <w:szCs w:val="24"/>
              </w:rPr>
            </w:pPr>
            <w:r w:rsidRPr="00465B06">
              <w:rPr>
                <w:rFonts w:ascii="Calibri Light" w:eastAsia="Times New Roman" w:hAnsi="Calibri Light" w:cs="Calibri Light"/>
                <w:b/>
                <w:bCs/>
                <w:sz w:val="24"/>
                <w:szCs w:val="24"/>
              </w:rPr>
              <w:t>F</w:t>
            </w:r>
            <w:r>
              <w:rPr>
                <w:rFonts w:ascii="Calibri Light" w:eastAsia="Times New Roman" w:hAnsi="Calibri Light" w:cs="Calibri Light"/>
                <w:b/>
                <w:bCs/>
                <w:sz w:val="24"/>
                <w:szCs w:val="24"/>
              </w:rPr>
              <w:t>lights per week</w:t>
            </w:r>
          </w:p>
        </w:tc>
      </w:tr>
      <w:tr w:rsidR="00BF1C5D" w:rsidRPr="00A2183A" w14:paraId="2E8DB8B9" w14:textId="77777777" w:rsidTr="00AB6A82">
        <w:trPr>
          <w:trHeight w:val="482"/>
          <w:jc w:val="center"/>
        </w:trPr>
        <w:tc>
          <w:tcPr>
            <w:tcW w:w="3860" w:type="dxa"/>
            <w:tcBorders>
              <w:top w:val="single" w:sz="8" w:space="0" w:color="51284F" w:themeColor="text1"/>
              <w:left w:val="single" w:sz="8" w:space="0" w:color="51284F" w:themeColor="text1"/>
              <w:bottom w:val="single" w:sz="8" w:space="0" w:color="51284F" w:themeColor="text1"/>
              <w:right w:val="single" w:sz="8" w:space="0" w:color="51284F" w:themeColor="text1"/>
            </w:tcBorders>
            <w:vAlign w:val="center"/>
          </w:tcPr>
          <w:p w14:paraId="32348266" w14:textId="77777777" w:rsidR="00BF1C5D" w:rsidRPr="00F6614A" w:rsidRDefault="00BF1C5D" w:rsidP="00AB6A82">
            <w:pPr>
              <w:spacing w:before="240"/>
              <w:jc w:val="both"/>
              <w:rPr>
                <w:rFonts w:ascii="Calibri Light" w:eastAsia="Times New Roman" w:hAnsi="Calibri Light" w:cs="Calibri Light"/>
                <w:bCs/>
                <w:sz w:val="24"/>
                <w:szCs w:val="24"/>
              </w:rPr>
            </w:pPr>
            <w:r w:rsidRPr="00F6614A">
              <w:rPr>
                <w:rFonts w:ascii="Calibri Light" w:eastAsia="Times New Roman" w:hAnsi="Calibri Light" w:cs="Calibri Light"/>
                <w:bCs/>
                <w:sz w:val="24"/>
                <w:szCs w:val="24"/>
              </w:rPr>
              <w:t xml:space="preserve">Abu Dhabi – </w:t>
            </w:r>
            <w:r>
              <w:rPr>
                <w:rFonts w:ascii="Calibri Light" w:eastAsia="Times New Roman" w:hAnsi="Calibri Light" w:cs="Calibri Light"/>
                <w:bCs/>
                <w:sz w:val="24"/>
                <w:szCs w:val="24"/>
              </w:rPr>
              <w:t>Yerevan</w:t>
            </w:r>
          </w:p>
        </w:tc>
        <w:tc>
          <w:tcPr>
            <w:tcW w:w="2880" w:type="dxa"/>
            <w:tcBorders>
              <w:top w:val="single" w:sz="8" w:space="0" w:color="51284F" w:themeColor="text1"/>
              <w:left w:val="nil"/>
              <w:bottom w:val="single" w:sz="8" w:space="0" w:color="51284F" w:themeColor="text1"/>
              <w:right w:val="single" w:sz="8" w:space="0" w:color="51284F" w:themeColor="text1"/>
            </w:tcBorders>
            <w:shd w:val="clear" w:color="auto" w:fill="FFFFFF" w:themeFill="background1"/>
            <w:vAlign w:val="center"/>
          </w:tcPr>
          <w:p w14:paraId="237B5EEB" w14:textId="77777777" w:rsidR="00BF1C5D" w:rsidRPr="00A2183A" w:rsidRDefault="00BF1C5D" w:rsidP="00AB6A82">
            <w:pPr>
              <w:spacing w:before="240"/>
              <w:jc w:val="both"/>
              <w:rPr>
                <w:rFonts w:ascii="Calibri Light" w:hAnsi="Calibri Light" w:cs="Calibri Light"/>
                <w:kern w:val="24"/>
                <w:sz w:val="24"/>
                <w:szCs w:val="24"/>
              </w:rPr>
            </w:pPr>
            <w:r>
              <w:rPr>
                <w:rFonts w:ascii="Calibri Light" w:hAnsi="Calibri Light" w:cs="Calibri Light"/>
                <w:kern w:val="24"/>
                <w:sz w:val="24"/>
                <w:szCs w:val="24"/>
              </w:rPr>
              <w:t>Monday to Sunday</w:t>
            </w:r>
          </w:p>
        </w:tc>
        <w:tc>
          <w:tcPr>
            <w:tcW w:w="2405" w:type="dxa"/>
            <w:tcBorders>
              <w:top w:val="single" w:sz="8" w:space="0" w:color="51284F" w:themeColor="text1"/>
              <w:left w:val="nil"/>
              <w:bottom w:val="single" w:sz="8" w:space="0" w:color="51284F" w:themeColor="text1"/>
              <w:right w:val="single" w:sz="8" w:space="0" w:color="51284F" w:themeColor="text1"/>
            </w:tcBorders>
            <w:vAlign w:val="center"/>
          </w:tcPr>
          <w:p w14:paraId="4EF52B5F" w14:textId="77777777" w:rsidR="00BF1C5D" w:rsidRPr="00B625D9" w:rsidRDefault="00BF1C5D" w:rsidP="00AB6A82">
            <w:pPr>
              <w:spacing w:before="240"/>
              <w:jc w:val="both"/>
              <w:rPr>
                <w:rFonts w:asciiTheme="majorHAnsi" w:hAnsiTheme="majorHAnsi" w:cstheme="majorBidi"/>
                <w:sz w:val="24"/>
                <w:szCs w:val="24"/>
                <w:highlight w:val="yellow"/>
              </w:rPr>
            </w:pPr>
            <w:r w:rsidRPr="277B4AC9">
              <w:rPr>
                <w:rFonts w:asciiTheme="majorHAnsi" w:hAnsiTheme="majorHAnsi" w:cstheme="majorBidi"/>
                <w:sz w:val="24"/>
                <w:szCs w:val="24"/>
              </w:rPr>
              <w:t xml:space="preserve">14 times </w:t>
            </w:r>
          </w:p>
        </w:tc>
      </w:tr>
      <w:tr w:rsidR="00BF1C5D" w:rsidRPr="00A2183A" w14:paraId="18826EDB" w14:textId="77777777" w:rsidTr="00AB6A82">
        <w:trPr>
          <w:trHeight w:val="482"/>
          <w:jc w:val="center"/>
        </w:trPr>
        <w:tc>
          <w:tcPr>
            <w:tcW w:w="3860" w:type="dxa"/>
            <w:tcBorders>
              <w:top w:val="single" w:sz="8" w:space="0" w:color="51284F" w:themeColor="text1"/>
              <w:left w:val="single" w:sz="8" w:space="0" w:color="51284F" w:themeColor="text1"/>
              <w:bottom w:val="single" w:sz="8" w:space="0" w:color="51284F" w:themeColor="text1"/>
              <w:right w:val="single" w:sz="8" w:space="0" w:color="51284F" w:themeColor="text1"/>
            </w:tcBorders>
            <w:vAlign w:val="center"/>
          </w:tcPr>
          <w:p w14:paraId="0DF4698D" w14:textId="77777777" w:rsidR="00BF1C5D" w:rsidRPr="00F6614A" w:rsidRDefault="00BF1C5D" w:rsidP="00AB6A82">
            <w:pPr>
              <w:spacing w:before="240"/>
              <w:jc w:val="both"/>
              <w:rPr>
                <w:rFonts w:ascii="Calibri Light" w:eastAsia="Times New Roman" w:hAnsi="Calibri Light" w:cs="Calibri Light"/>
                <w:bCs/>
                <w:sz w:val="24"/>
                <w:szCs w:val="24"/>
              </w:rPr>
            </w:pPr>
            <w:r>
              <w:rPr>
                <w:rFonts w:ascii="Calibri Light" w:eastAsia="Times New Roman" w:hAnsi="Calibri Light" w:cs="Calibri Light"/>
                <w:bCs/>
                <w:sz w:val="24"/>
                <w:szCs w:val="24"/>
              </w:rPr>
              <w:t>Abu Dhabi - Baku</w:t>
            </w:r>
          </w:p>
        </w:tc>
        <w:tc>
          <w:tcPr>
            <w:tcW w:w="2880" w:type="dxa"/>
            <w:tcBorders>
              <w:top w:val="single" w:sz="8" w:space="0" w:color="51284F" w:themeColor="text1"/>
              <w:left w:val="nil"/>
              <w:bottom w:val="single" w:sz="8" w:space="0" w:color="51284F" w:themeColor="text1"/>
              <w:right w:val="single" w:sz="8" w:space="0" w:color="51284F" w:themeColor="text1"/>
            </w:tcBorders>
            <w:shd w:val="clear" w:color="auto" w:fill="FFFFFF" w:themeFill="background1"/>
            <w:vAlign w:val="center"/>
          </w:tcPr>
          <w:p w14:paraId="7481FF9D" w14:textId="77777777" w:rsidR="00BF1C5D" w:rsidRDefault="00BF1C5D" w:rsidP="00AB6A82">
            <w:pPr>
              <w:spacing w:before="240"/>
              <w:jc w:val="both"/>
              <w:rPr>
                <w:rFonts w:ascii="Calibri Light" w:hAnsi="Calibri Light" w:cs="Calibri Light"/>
                <w:kern w:val="24"/>
                <w:sz w:val="24"/>
                <w:szCs w:val="24"/>
              </w:rPr>
            </w:pPr>
            <w:r>
              <w:rPr>
                <w:rFonts w:ascii="Calibri Light" w:hAnsi="Calibri Light" w:cs="Calibri Light"/>
                <w:kern w:val="24"/>
                <w:sz w:val="24"/>
                <w:szCs w:val="24"/>
              </w:rPr>
              <w:t>Monday to Sunday</w:t>
            </w:r>
          </w:p>
        </w:tc>
        <w:tc>
          <w:tcPr>
            <w:tcW w:w="2405" w:type="dxa"/>
            <w:tcBorders>
              <w:top w:val="single" w:sz="8" w:space="0" w:color="51284F" w:themeColor="text1"/>
              <w:left w:val="nil"/>
              <w:bottom w:val="single" w:sz="8" w:space="0" w:color="51284F" w:themeColor="text1"/>
              <w:right w:val="single" w:sz="8" w:space="0" w:color="51284F" w:themeColor="text1"/>
            </w:tcBorders>
            <w:vAlign w:val="center"/>
          </w:tcPr>
          <w:p w14:paraId="3A382F7C" w14:textId="77777777" w:rsidR="00BF1C5D" w:rsidRPr="00794082" w:rsidRDefault="00BF1C5D" w:rsidP="00AB6A82">
            <w:pPr>
              <w:spacing w:before="240"/>
              <w:jc w:val="both"/>
              <w:rPr>
                <w:rFonts w:asciiTheme="majorHAnsi" w:hAnsiTheme="majorHAnsi" w:cstheme="majorHAnsi"/>
                <w:sz w:val="24"/>
                <w:szCs w:val="24"/>
              </w:rPr>
            </w:pPr>
            <w:r>
              <w:rPr>
                <w:rFonts w:asciiTheme="majorHAnsi" w:hAnsiTheme="majorHAnsi" w:cstheme="majorHAnsi"/>
                <w:sz w:val="24"/>
                <w:szCs w:val="24"/>
              </w:rPr>
              <w:t>17 times</w:t>
            </w:r>
          </w:p>
        </w:tc>
      </w:tr>
      <w:tr w:rsidR="00BF1C5D" w:rsidRPr="00A2183A" w14:paraId="076CFE4D" w14:textId="77777777" w:rsidTr="00AB6A82">
        <w:trPr>
          <w:trHeight w:val="482"/>
          <w:jc w:val="center"/>
        </w:trPr>
        <w:tc>
          <w:tcPr>
            <w:tcW w:w="3860" w:type="dxa"/>
            <w:tcBorders>
              <w:top w:val="single" w:sz="8" w:space="0" w:color="51284F" w:themeColor="text1"/>
              <w:left w:val="single" w:sz="8" w:space="0" w:color="51284F" w:themeColor="text1"/>
              <w:bottom w:val="single" w:sz="8" w:space="0" w:color="51284F" w:themeColor="text1"/>
              <w:right w:val="single" w:sz="8" w:space="0" w:color="51284F" w:themeColor="text1"/>
            </w:tcBorders>
            <w:vAlign w:val="center"/>
          </w:tcPr>
          <w:p w14:paraId="5EE393FC" w14:textId="77777777" w:rsidR="00BF1C5D" w:rsidRDefault="00BF1C5D" w:rsidP="00AB6A82">
            <w:pPr>
              <w:spacing w:before="240"/>
              <w:jc w:val="both"/>
              <w:rPr>
                <w:rFonts w:ascii="Calibri Light" w:eastAsia="Times New Roman" w:hAnsi="Calibri Light" w:cs="Calibri Light"/>
                <w:bCs/>
                <w:sz w:val="24"/>
                <w:szCs w:val="24"/>
              </w:rPr>
            </w:pPr>
            <w:r>
              <w:rPr>
                <w:rFonts w:ascii="Calibri Light" w:eastAsia="Times New Roman" w:hAnsi="Calibri Light" w:cs="Calibri Light"/>
                <w:bCs/>
                <w:sz w:val="24"/>
                <w:szCs w:val="24"/>
              </w:rPr>
              <w:t>Abu Dhabi - Bishkek</w:t>
            </w:r>
          </w:p>
        </w:tc>
        <w:tc>
          <w:tcPr>
            <w:tcW w:w="2880" w:type="dxa"/>
            <w:tcBorders>
              <w:top w:val="single" w:sz="8" w:space="0" w:color="51284F" w:themeColor="text1"/>
              <w:left w:val="nil"/>
              <w:bottom w:val="single" w:sz="8" w:space="0" w:color="51284F" w:themeColor="text1"/>
              <w:right w:val="single" w:sz="8" w:space="0" w:color="51284F" w:themeColor="text1"/>
            </w:tcBorders>
            <w:shd w:val="clear" w:color="auto" w:fill="FFFFFF" w:themeFill="background1"/>
            <w:vAlign w:val="center"/>
          </w:tcPr>
          <w:p w14:paraId="5BB10EE0" w14:textId="77777777" w:rsidR="00BF1C5D" w:rsidRDefault="00BF1C5D" w:rsidP="00AB6A82">
            <w:pPr>
              <w:spacing w:before="240"/>
              <w:jc w:val="both"/>
              <w:rPr>
                <w:rFonts w:ascii="Calibri Light" w:hAnsi="Calibri Light" w:cs="Calibri Light"/>
                <w:kern w:val="24"/>
                <w:sz w:val="24"/>
                <w:szCs w:val="24"/>
              </w:rPr>
            </w:pPr>
            <w:r w:rsidRPr="009D4C05">
              <w:rPr>
                <w:rFonts w:ascii="Calibri Light" w:hAnsi="Calibri Light" w:cs="Calibri Light"/>
                <w:kern w:val="24"/>
                <w:sz w:val="24"/>
                <w:szCs w:val="24"/>
              </w:rPr>
              <w:t>Monday to Sunday</w:t>
            </w:r>
          </w:p>
        </w:tc>
        <w:tc>
          <w:tcPr>
            <w:tcW w:w="2405" w:type="dxa"/>
            <w:tcBorders>
              <w:top w:val="single" w:sz="8" w:space="0" w:color="51284F" w:themeColor="text1"/>
              <w:left w:val="nil"/>
              <w:bottom w:val="single" w:sz="8" w:space="0" w:color="51284F" w:themeColor="text1"/>
              <w:right w:val="single" w:sz="8" w:space="0" w:color="51284F" w:themeColor="text1"/>
            </w:tcBorders>
            <w:vAlign w:val="center"/>
          </w:tcPr>
          <w:p w14:paraId="32948988" w14:textId="77777777" w:rsidR="00BF1C5D" w:rsidRDefault="00BF1C5D" w:rsidP="00AB6A82">
            <w:pPr>
              <w:spacing w:before="240"/>
              <w:jc w:val="both"/>
              <w:rPr>
                <w:rFonts w:asciiTheme="majorHAnsi" w:hAnsiTheme="majorHAnsi" w:cstheme="majorHAnsi"/>
                <w:sz w:val="24"/>
                <w:szCs w:val="24"/>
              </w:rPr>
            </w:pPr>
            <w:r>
              <w:rPr>
                <w:rFonts w:asciiTheme="majorHAnsi" w:hAnsiTheme="majorHAnsi" w:cstheme="majorHAnsi"/>
                <w:sz w:val="24"/>
                <w:szCs w:val="24"/>
              </w:rPr>
              <w:t>7 times</w:t>
            </w:r>
          </w:p>
        </w:tc>
      </w:tr>
      <w:tr w:rsidR="00BF1C5D" w:rsidRPr="00A2183A" w14:paraId="6E77DB68" w14:textId="77777777" w:rsidTr="00AB6A82">
        <w:trPr>
          <w:trHeight w:val="482"/>
          <w:jc w:val="center"/>
        </w:trPr>
        <w:tc>
          <w:tcPr>
            <w:tcW w:w="3860" w:type="dxa"/>
            <w:tcBorders>
              <w:top w:val="single" w:sz="8" w:space="0" w:color="51284F" w:themeColor="text1"/>
              <w:left w:val="single" w:sz="8" w:space="0" w:color="51284F" w:themeColor="text1"/>
              <w:bottom w:val="single" w:sz="8" w:space="0" w:color="51284F" w:themeColor="text1"/>
              <w:right w:val="single" w:sz="8" w:space="0" w:color="51284F" w:themeColor="text1"/>
            </w:tcBorders>
            <w:vAlign w:val="center"/>
          </w:tcPr>
          <w:p w14:paraId="7B6485EB" w14:textId="77777777" w:rsidR="00BF1C5D" w:rsidRDefault="00BF1C5D" w:rsidP="00AB6A82">
            <w:pPr>
              <w:spacing w:before="240"/>
              <w:jc w:val="both"/>
              <w:rPr>
                <w:rFonts w:ascii="Calibri Light" w:eastAsia="Times New Roman" w:hAnsi="Calibri Light" w:cs="Calibri Light"/>
                <w:bCs/>
                <w:sz w:val="24"/>
                <w:szCs w:val="24"/>
              </w:rPr>
            </w:pPr>
            <w:r>
              <w:rPr>
                <w:rFonts w:ascii="Calibri Light" w:eastAsia="Times New Roman" w:hAnsi="Calibri Light" w:cs="Calibri Light"/>
                <w:bCs/>
                <w:sz w:val="24"/>
                <w:szCs w:val="24"/>
              </w:rPr>
              <w:t>Abu Dhabi - Kutaisi</w:t>
            </w:r>
          </w:p>
        </w:tc>
        <w:tc>
          <w:tcPr>
            <w:tcW w:w="2880" w:type="dxa"/>
            <w:tcBorders>
              <w:top w:val="single" w:sz="8" w:space="0" w:color="51284F" w:themeColor="text1"/>
              <w:left w:val="nil"/>
              <w:bottom w:val="single" w:sz="8" w:space="0" w:color="51284F" w:themeColor="text1"/>
              <w:right w:val="single" w:sz="8" w:space="0" w:color="51284F" w:themeColor="text1"/>
            </w:tcBorders>
            <w:shd w:val="clear" w:color="auto" w:fill="FFFFFF" w:themeFill="background1"/>
            <w:vAlign w:val="center"/>
          </w:tcPr>
          <w:p w14:paraId="5A72802E" w14:textId="77777777" w:rsidR="00BF1C5D" w:rsidRDefault="00BF1C5D" w:rsidP="00AB6A82">
            <w:pPr>
              <w:spacing w:before="240"/>
              <w:jc w:val="both"/>
              <w:rPr>
                <w:rFonts w:ascii="Calibri Light" w:hAnsi="Calibri Light" w:cs="Calibri Light"/>
                <w:kern w:val="24"/>
                <w:sz w:val="24"/>
                <w:szCs w:val="24"/>
              </w:rPr>
            </w:pPr>
            <w:r>
              <w:rPr>
                <w:rFonts w:ascii="Calibri Light" w:hAnsi="Calibri Light" w:cs="Calibri Light"/>
                <w:kern w:val="24"/>
                <w:sz w:val="24"/>
                <w:szCs w:val="24"/>
              </w:rPr>
              <w:t>Monday to Sunday</w:t>
            </w:r>
          </w:p>
        </w:tc>
        <w:tc>
          <w:tcPr>
            <w:tcW w:w="2405" w:type="dxa"/>
            <w:tcBorders>
              <w:top w:val="single" w:sz="8" w:space="0" w:color="51284F" w:themeColor="text1"/>
              <w:left w:val="nil"/>
              <w:bottom w:val="single" w:sz="8" w:space="0" w:color="51284F" w:themeColor="text1"/>
              <w:right w:val="single" w:sz="8" w:space="0" w:color="51284F" w:themeColor="text1"/>
            </w:tcBorders>
            <w:vAlign w:val="center"/>
          </w:tcPr>
          <w:p w14:paraId="75AC4FA1" w14:textId="77777777" w:rsidR="00BF1C5D" w:rsidRDefault="00BF1C5D" w:rsidP="00AB6A82">
            <w:pPr>
              <w:spacing w:before="240"/>
              <w:jc w:val="both"/>
              <w:rPr>
                <w:rFonts w:asciiTheme="majorHAnsi" w:hAnsiTheme="majorHAnsi" w:cstheme="majorHAnsi"/>
                <w:sz w:val="24"/>
                <w:szCs w:val="24"/>
              </w:rPr>
            </w:pPr>
            <w:r>
              <w:rPr>
                <w:rFonts w:asciiTheme="majorHAnsi" w:hAnsiTheme="majorHAnsi" w:cstheme="majorHAnsi"/>
                <w:sz w:val="24"/>
                <w:szCs w:val="24"/>
              </w:rPr>
              <w:t>12 times</w:t>
            </w:r>
          </w:p>
        </w:tc>
      </w:tr>
      <w:tr w:rsidR="00BF1C5D" w:rsidRPr="00A2183A" w14:paraId="0C8A0A82" w14:textId="77777777" w:rsidTr="00AB6A82">
        <w:trPr>
          <w:trHeight w:val="482"/>
          <w:jc w:val="center"/>
        </w:trPr>
        <w:tc>
          <w:tcPr>
            <w:tcW w:w="3860" w:type="dxa"/>
            <w:tcBorders>
              <w:top w:val="single" w:sz="8" w:space="0" w:color="51284F" w:themeColor="text1"/>
              <w:left w:val="single" w:sz="8" w:space="0" w:color="51284F" w:themeColor="text1"/>
              <w:bottom w:val="single" w:sz="8" w:space="0" w:color="51284F" w:themeColor="text1"/>
              <w:right w:val="single" w:sz="8" w:space="0" w:color="51284F" w:themeColor="text1"/>
            </w:tcBorders>
            <w:vAlign w:val="center"/>
          </w:tcPr>
          <w:p w14:paraId="072911CE" w14:textId="77777777" w:rsidR="00BF1C5D" w:rsidRDefault="00BF1C5D" w:rsidP="00AB6A82">
            <w:pPr>
              <w:spacing w:before="240"/>
              <w:jc w:val="both"/>
              <w:rPr>
                <w:rFonts w:ascii="Calibri Light" w:eastAsia="Times New Roman" w:hAnsi="Calibri Light" w:cs="Calibri Light"/>
                <w:bCs/>
                <w:sz w:val="24"/>
                <w:szCs w:val="24"/>
              </w:rPr>
            </w:pPr>
            <w:r>
              <w:rPr>
                <w:rFonts w:ascii="Calibri Light" w:eastAsia="Times New Roman" w:hAnsi="Calibri Light" w:cs="Calibri Light"/>
                <w:bCs/>
                <w:sz w:val="24"/>
                <w:szCs w:val="24"/>
              </w:rPr>
              <w:t>Abu Dhabi – Larnaca</w:t>
            </w:r>
          </w:p>
        </w:tc>
        <w:tc>
          <w:tcPr>
            <w:tcW w:w="2880" w:type="dxa"/>
            <w:tcBorders>
              <w:top w:val="single" w:sz="8" w:space="0" w:color="51284F" w:themeColor="text1"/>
              <w:left w:val="nil"/>
              <w:bottom w:val="single" w:sz="8" w:space="0" w:color="51284F" w:themeColor="text1"/>
              <w:right w:val="single" w:sz="8" w:space="0" w:color="51284F" w:themeColor="text1"/>
            </w:tcBorders>
            <w:shd w:val="clear" w:color="auto" w:fill="FFFFFF" w:themeFill="background1"/>
            <w:vAlign w:val="center"/>
          </w:tcPr>
          <w:p w14:paraId="4D9CCA67" w14:textId="77777777" w:rsidR="00BF1C5D" w:rsidRDefault="00BF1C5D" w:rsidP="00AB6A82">
            <w:pPr>
              <w:spacing w:before="240"/>
              <w:jc w:val="both"/>
              <w:rPr>
                <w:rFonts w:ascii="Calibri Light" w:hAnsi="Calibri Light" w:cs="Calibri Light"/>
                <w:kern w:val="24"/>
                <w:sz w:val="24"/>
                <w:szCs w:val="24"/>
              </w:rPr>
            </w:pPr>
            <w:r w:rsidRPr="009D4C05">
              <w:rPr>
                <w:rFonts w:ascii="Calibri Light" w:hAnsi="Calibri Light" w:cs="Calibri Light"/>
                <w:kern w:val="24"/>
                <w:sz w:val="24"/>
                <w:szCs w:val="24"/>
              </w:rPr>
              <w:t>Monday to Sunday</w:t>
            </w:r>
          </w:p>
        </w:tc>
        <w:tc>
          <w:tcPr>
            <w:tcW w:w="2405" w:type="dxa"/>
            <w:tcBorders>
              <w:top w:val="single" w:sz="8" w:space="0" w:color="51284F" w:themeColor="text1"/>
              <w:left w:val="nil"/>
              <w:bottom w:val="single" w:sz="8" w:space="0" w:color="51284F" w:themeColor="text1"/>
              <w:right w:val="single" w:sz="8" w:space="0" w:color="51284F" w:themeColor="text1"/>
            </w:tcBorders>
            <w:vAlign w:val="center"/>
          </w:tcPr>
          <w:p w14:paraId="130D9E99" w14:textId="77777777" w:rsidR="00BF1C5D" w:rsidRPr="00196303" w:rsidRDefault="00BF1C5D" w:rsidP="00AB6A82">
            <w:pPr>
              <w:spacing w:before="240"/>
              <w:jc w:val="both"/>
              <w:rPr>
                <w:rFonts w:asciiTheme="majorHAnsi" w:hAnsiTheme="majorHAnsi" w:cstheme="majorHAnsi"/>
                <w:sz w:val="24"/>
                <w:szCs w:val="24"/>
                <w:highlight w:val="yellow"/>
              </w:rPr>
            </w:pPr>
            <w:r w:rsidRPr="00855E61">
              <w:rPr>
                <w:rFonts w:asciiTheme="majorHAnsi" w:hAnsiTheme="majorHAnsi" w:cstheme="majorHAnsi"/>
                <w:sz w:val="24"/>
                <w:szCs w:val="24"/>
              </w:rPr>
              <w:t>7 times</w:t>
            </w:r>
          </w:p>
        </w:tc>
      </w:tr>
      <w:tr w:rsidR="00BF1C5D" w:rsidRPr="00A2183A" w14:paraId="6821CE11" w14:textId="77777777" w:rsidTr="00AB6A82">
        <w:trPr>
          <w:trHeight w:val="482"/>
          <w:jc w:val="center"/>
        </w:trPr>
        <w:tc>
          <w:tcPr>
            <w:tcW w:w="3860" w:type="dxa"/>
            <w:tcBorders>
              <w:top w:val="single" w:sz="8" w:space="0" w:color="51284F" w:themeColor="text1"/>
              <w:left w:val="single" w:sz="8" w:space="0" w:color="51284F" w:themeColor="text1"/>
              <w:bottom w:val="single" w:sz="8" w:space="0" w:color="51284F" w:themeColor="text1"/>
              <w:right w:val="single" w:sz="8" w:space="0" w:color="51284F" w:themeColor="text1"/>
            </w:tcBorders>
            <w:vAlign w:val="center"/>
          </w:tcPr>
          <w:p w14:paraId="26C1D62D" w14:textId="77777777" w:rsidR="00BF1C5D" w:rsidRDefault="00BF1C5D" w:rsidP="00AB6A82">
            <w:pPr>
              <w:spacing w:before="240"/>
              <w:jc w:val="both"/>
              <w:rPr>
                <w:rFonts w:ascii="Calibri Light" w:eastAsia="Times New Roman" w:hAnsi="Calibri Light" w:cs="Calibri Light"/>
                <w:bCs/>
                <w:sz w:val="24"/>
                <w:szCs w:val="24"/>
              </w:rPr>
            </w:pPr>
            <w:r>
              <w:rPr>
                <w:rFonts w:ascii="Calibri Light" w:eastAsia="Times New Roman" w:hAnsi="Calibri Light" w:cs="Calibri Light"/>
                <w:bCs/>
                <w:sz w:val="24"/>
                <w:szCs w:val="24"/>
              </w:rPr>
              <w:t>Abu Dhabi - Maldives</w:t>
            </w:r>
          </w:p>
        </w:tc>
        <w:tc>
          <w:tcPr>
            <w:tcW w:w="2880" w:type="dxa"/>
            <w:tcBorders>
              <w:top w:val="single" w:sz="8" w:space="0" w:color="51284F" w:themeColor="text1"/>
              <w:left w:val="nil"/>
              <w:bottom w:val="single" w:sz="8" w:space="0" w:color="51284F" w:themeColor="text1"/>
              <w:right w:val="single" w:sz="8" w:space="0" w:color="51284F" w:themeColor="text1"/>
            </w:tcBorders>
            <w:shd w:val="clear" w:color="auto" w:fill="FFFFFF" w:themeFill="background1"/>
            <w:vAlign w:val="center"/>
          </w:tcPr>
          <w:p w14:paraId="7542319E" w14:textId="77777777" w:rsidR="00BF1C5D" w:rsidRDefault="00BF1C5D" w:rsidP="00AB6A82">
            <w:pPr>
              <w:spacing w:before="240"/>
              <w:jc w:val="both"/>
              <w:rPr>
                <w:rFonts w:ascii="Calibri Light" w:hAnsi="Calibri Light" w:cs="Calibri Light"/>
                <w:kern w:val="24"/>
                <w:sz w:val="24"/>
                <w:szCs w:val="24"/>
              </w:rPr>
            </w:pPr>
            <w:r>
              <w:rPr>
                <w:rFonts w:ascii="Calibri Light" w:hAnsi="Calibri Light" w:cs="Calibri Light"/>
                <w:kern w:val="24"/>
                <w:sz w:val="24"/>
                <w:szCs w:val="24"/>
              </w:rPr>
              <w:t>Monday to Sunday</w:t>
            </w:r>
          </w:p>
        </w:tc>
        <w:tc>
          <w:tcPr>
            <w:tcW w:w="2405" w:type="dxa"/>
            <w:tcBorders>
              <w:top w:val="single" w:sz="8" w:space="0" w:color="51284F" w:themeColor="text1"/>
              <w:left w:val="nil"/>
              <w:bottom w:val="single" w:sz="8" w:space="0" w:color="51284F" w:themeColor="text1"/>
              <w:right w:val="single" w:sz="8" w:space="0" w:color="51284F" w:themeColor="text1"/>
            </w:tcBorders>
            <w:vAlign w:val="center"/>
          </w:tcPr>
          <w:p w14:paraId="07768039" w14:textId="77777777" w:rsidR="00BF1C5D" w:rsidRPr="00196303" w:rsidRDefault="00BF1C5D" w:rsidP="00AB6A82">
            <w:pPr>
              <w:spacing w:before="240"/>
              <w:jc w:val="both"/>
              <w:rPr>
                <w:rFonts w:asciiTheme="majorHAnsi" w:hAnsiTheme="majorHAnsi" w:cstheme="majorHAnsi"/>
                <w:sz w:val="24"/>
                <w:szCs w:val="24"/>
                <w:highlight w:val="yellow"/>
              </w:rPr>
            </w:pPr>
            <w:r>
              <w:rPr>
                <w:rFonts w:asciiTheme="majorHAnsi" w:hAnsiTheme="majorHAnsi" w:cstheme="majorHAnsi"/>
                <w:sz w:val="24"/>
                <w:szCs w:val="24"/>
              </w:rPr>
              <w:t>7 times</w:t>
            </w:r>
          </w:p>
        </w:tc>
      </w:tr>
      <w:tr w:rsidR="00BF1C5D" w:rsidRPr="00A2183A" w14:paraId="79FAB62A" w14:textId="77777777" w:rsidTr="00AB6A82">
        <w:trPr>
          <w:trHeight w:val="482"/>
          <w:jc w:val="center"/>
        </w:trPr>
        <w:tc>
          <w:tcPr>
            <w:tcW w:w="3860" w:type="dxa"/>
            <w:tcBorders>
              <w:top w:val="single" w:sz="8" w:space="0" w:color="51284F" w:themeColor="text1"/>
              <w:left w:val="single" w:sz="8" w:space="0" w:color="51284F" w:themeColor="text1"/>
              <w:bottom w:val="single" w:sz="8" w:space="0" w:color="51284F" w:themeColor="text1"/>
              <w:right w:val="single" w:sz="8" w:space="0" w:color="51284F" w:themeColor="text1"/>
            </w:tcBorders>
            <w:vAlign w:val="center"/>
          </w:tcPr>
          <w:p w14:paraId="73EB4753" w14:textId="77777777" w:rsidR="00BF1C5D" w:rsidRDefault="00BF1C5D" w:rsidP="00AB6A82">
            <w:pPr>
              <w:spacing w:before="240"/>
              <w:jc w:val="both"/>
              <w:rPr>
                <w:rFonts w:ascii="Calibri Light" w:eastAsia="Times New Roman" w:hAnsi="Calibri Light" w:cs="Calibri Light"/>
                <w:bCs/>
                <w:sz w:val="24"/>
                <w:szCs w:val="24"/>
              </w:rPr>
            </w:pPr>
            <w:r>
              <w:rPr>
                <w:rFonts w:ascii="Calibri Light" w:eastAsia="Times New Roman" w:hAnsi="Calibri Light" w:cs="Calibri Light"/>
                <w:bCs/>
                <w:sz w:val="24"/>
                <w:szCs w:val="24"/>
              </w:rPr>
              <w:t>Abu Dhabi - Sphinx</w:t>
            </w:r>
          </w:p>
        </w:tc>
        <w:tc>
          <w:tcPr>
            <w:tcW w:w="2880" w:type="dxa"/>
            <w:tcBorders>
              <w:top w:val="single" w:sz="8" w:space="0" w:color="51284F" w:themeColor="text1"/>
              <w:left w:val="nil"/>
              <w:bottom w:val="single" w:sz="8" w:space="0" w:color="51284F" w:themeColor="text1"/>
              <w:right w:val="single" w:sz="8" w:space="0" w:color="51284F" w:themeColor="text1"/>
            </w:tcBorders>
            <w:shd w:val="clear" w:color="auto" w:fill="FFFFFF" w:themeFill="background1"/>
            <w:vAlign w:val="center"/>
          </w:tcPr>
          <w:p w14:paraId="241C4399" w14:textId="77777777" w:rsidR="00BF1C5D" w:rsidRDefault="00BF1C5D" w:rsidP="00AB6A82">
            <w:pPr>
              <w:spacing w:before="240"/>
              <w:jc w:val="both"/>
              <w:rPr>
                <w:rFonts w:ascii="Calibri Light" w:hAnsi="Calibri Light" w:cs="Calibri Light"/>
                <w:kern w:val="24"/>
                <w:sz w:val="24"/>
                <w:szCs w:val="24"/>
              </w:rPr>
            </w:pPr>
            <w:r>
              <w:rPr>
                <w:rFonts w:ascii="Calibri Light" w:hAnsi="Calibri Light" w:cs="Calibri Light"/>
                <w:kern w:val="24"/>
                <w:sz w:val="24"/>
                <w:szCs w:val="24"/>
              </w:rPr>
              <w:t>Monday to Sunday</w:t>
            </w:r>
          </w:p>
        </w:tc>
        <w:tc>
          <w:tcPr>
            <w:tcW w:w="2405" w:type="dxa"/>
            <w:tcBorders>
              <w:top w:val="single" w:sz="8" w:space="0" w:color="51284F" w:themeColor="text1"/>
              <w:left w:val="nil"/>
              <w:bottom w:val="single" w:sz="8" w:space="0" w:color="51284F" w:themeColor="text1"/>
              <w:right w:val="single" w:sz="8" w:space="0" w:color="51284F" w:themeColor="text1"/>
            </w:tcBorders>
            <w:vAlign w:val="center"/>
          </w:tcPr>
          <w:p w14:paraId="6B5A1594" w14:textId="77777777" w:rsidR="00BF1C5D" w:rsidRDefault="00BF1C5D" w:rsidP="00AB6A82">
            <w:pPr>
              <w:spacing w:before="240"/>
              <w:jc w:val="both"/>
              <w:rPr>
                <w:rFonts w:asciiTheme="majorHAnsi" w:hAnsiTheme="majorHAnsi" w:cstheme="majorHAnsi"/>
                <w:sz w:val="24"/>
                <w:szCs w:val="24"/>
              </w:rPr>
            </w:pPr>
            <w:r>
              <w:rPr>
                <w:rFonts w:asciiTheme="majorHAnsi" w:hAnsiTheme="majorHAnsi" w:cstheme="majorHAnsi"/>
                <w:sz w:val="24"/>
                <w:szCs w:val="24"/>
              </w:rPr>
              <w:t>9 times</w:t>
            </w:r>
          </w:p>
        </w:tc>
      </w:tr>
      <w:tr w:rsidR="00BF1C5D" w:rsidRPr="00A2183A" w14:paraId="16AD0213" w14:textId="77777777" w:rsidTr="00AB6A82">
        <w:trPr>
          <w:trHeight w:val="482"/>
          <w:jc w:val="center"/>
        </w:trPr>
        <w:tc>
          <w:tcPr>
            <w:tcW w:w="3860" w:type="dxa"/>
            <w:tcBorders>
              <w:top w:val="single" w:sz="8" w:space="0" w:color="51284F" w:themeColor="text1"/>
              <w:left w:val="single" w:sz="8" w:space="0" w:color="51284F" w:themeColor="text1"/>
              <w:bottom w:val="single" w:sz="8" w:space="0" w:color="51284F" w:themeColor="text1"/>
              <w:right w:val="single" w:sz="8" w:space="0" w:color="51284F" w:themeColor="text1"/>
            </w:tcBorders>
            <w:vAlign w:val="center"/>
          </w:tcPr>
          <w:p w14:paraId="222B5C93" w14:textId="77777777" w:rsidR="00BF1C5D" w:rsidRDefault="00BF1C5D" w:rsidP="00AB6A82">
            <w:pPr>
              <w:spacing w:before="240"/>
              <w:jc w:val="both"/>
              <w:rPr>
                <w:rFonts w:ascii="Calibri Light" w:eastAsia="Times New Roman" w:hAnsi="Calibri Light" w:cs="Calibri Light"/>
                <w:bCs/>
                <w:sz w:val="24"/>
                <w:szCs w:val="24"/>
              </w:rPr>
            </w:pPr>
            <w:r>
              <w:rPr>
                <w:rFonts w:ascii="Calibri Light" w:eastAsia="Times New Roman" w:hAnsi="Calibri Light" w:cs="Calibri Light"/>
                <w:bCs/>
                <w:sz w:val="24"/>
                <w:szCs w:val="24"/>
              </w:rPr>
              <w:t>Abu Dhabi - Tashkent</w:t>
            </w:r>
          </w:p>
        </w:tc>
        <w:tc>
          <w:tcPr>
            <w:tcW w:w="2880" w:type="dxa"/>
            <w:tcBorders>
              <w:top w:val="single" w:sz="8" w:space="0" w:color="51284F" w:themeColor="text1"/>
              <w:left w:val="nil"/>
              <w:bottom w:val="single" w:sz="8" w:space="0" w:color="51284F" w:themeColor="text1"/>
              <w:right w:val="single" w:sz="8" w:space="0" w:color="51284F" w:themeColor="text1"/>
            </w:tcBorders>
            <w:shd w:val="clear" w:color="auto" w:fill="FFFFFF" w:themeFill="background1"/>
            <w:vAlign w:val="center"/>
          </w:tcPr>
          <w:p w14:paraId="748B3BDB" w14:textId="77777777" w:rsidR="00BF1C5D" w:rsidRDefault="00BF1C5D" w:rsidP="00AB6A82">
            <w:pPr>
              <w:spacing w:before="240"/>
              <w:jc w:val="both"/>
              <w:rPr>
                <w:rFonts w:ascii="Calibri Light" w:hAnsi="Calibri Light" w:cs="Calibri Light"/>
                <w:kern w:val="24"/>
                <w:sz w:val="24"/>
                <w:szCs w:val="24"/>
              </w:rPr>
            </w:pPr>
            <w:r>
              <w:rPr>
                <w:rFonts w:ascii="Calibri Light" w:hAnsi="Calibri Light" w:cs="Calibri Light"/>
                <w:kern w:val="24"/>
                <w:sz w:val="24"/>
                <w:szCs w:val="24"/>
              </w:rPr>
              <w:t>Monday to Sunday</w:t>
            </w:r>
          </w:p>
        </w:tc>
        <w:tc>
          <w:tcPr>
            <w:tcW w:w="2405" w:type="dxa"/>
            <w:tcBorders>
              <w:top w:val="single" w:sz="8" w:space="0" w:color="51284F" w:themeColor="text1"/>
              <w:left w:val="nil"/>
              <w:bottom w:val="single" w:sz="8" w:space="0" w:color="51284F" w:themeColor="text1"/>
              <w:right w:val="single" w:sz="8" w:space="0" w:color="51284F" w:themeColor="text1"/>
            </w:tcBorders>
            <w:vAlign w:val="center"/>
          </w:tcPr>
          <w:p w14:paraId="1C843334" w14:textId="77777777" w:rsidR="00BF1C5D" w:rsidRDefault="00BF1C5D" w:rsidP="00AB6A82">
            <w:pPr>
              <w:spacing w:before="240"/>
              <w:jc w:val="both"/>
              <w:rPr>
                <w:rFonts w:asciiTheme="majorHAnsi" w:hAnsiTheme="majorHAnsi" w:cstheme="majorHAnsi"/>
                <w:sz w:val="24"/>
                <w:szCs w:val="24"/>
              </w:rPr>
            </w:pPr>
            <w:r>
              <w:rPr>
                <w:rFonts w:asciiTheme="majorHAnsi" w:hAnsiTheme="majorHAnsi" w:cstheme="majorHAnsi"/>
                <w:sz w:val="24"/>
                <w:szCs w:val="24"/>
              </w:rPr>
              <w:t>9 times</w:t>
            </w:r>
          </w:p>
        </w:tc>
      </w:tr>
    </w:tbl>
    <w:p w14:paraId="4359D5C0" w14:textId="77777777" w:rsidR="008B29C3" w:rsidRDefault="008B29C3" w:rsidP="00C62BAB">
      <w:pPr>
        <w:jc w:val="center"/>
        <w:rPr>
          <w:rFonts w:ascii="Calibri Light" w:hAnsi="Calibri Light" w:cs="Calibri Light"/>
          <w:iCs/>
          <w:sz w:val="18"/>
          <w:szCs w:val="18"/>
          <w:lang w:val="it-IT"/>
        </w:rPr>
      </w:pPr>
    </w:p>
    <w:p w14:paraId="0F00761F" w14:textId="45F42C71" w:rsidR="00C62BAB" w:rsidRPr="00C62BAB" w:rsidRDefault="00C62BAB" w:rsidP="00C62BAB">
      <w:pPr>
        <w:jc w:val="center"/>
        <w:rPr>
          <w:rFonts w:ascii="Calibri Light" w:hAnsi="Calibri Light" w:cs="Calibri Light"/>
          <w:iCs/>
          <w:sz w:val="18"/>
          <w:szCs w:val="18"/>
          <w:lang w:val="it-IT"/>
        </w:rPr>
      </w:pPr>
      <w:r w:rsidRPr="00C62BAB">
        <w:rPr>
          <w:rFonts w:ascii="Calibri Light" w:hAnsi="Calibri Light" w:cs="Calibri Light"/>
          <w:iCs/>
          <w:sz w:val="18"/>
          <w:szCs w:val="18"/>
          <w:lang w:val="it-IT"/>
        </w:rPr>
        <w:t>*One-way price, including administration fee. One carry-on bag (max: 40x30x20cm) is included. Trolley bag and each piece of checked-in baggage is subject to additional fees. The price applies only to bookings made on the WIZZ mobile app. Number of seats at indicated prices are limited.</w:t>
      </w:r>
    </w:p>
    <w:p w14:paraId="12B0BC88" w14:textId="77777777" w:rsidR="007A4A54" w:rsidRDefault="007A4A54" w:rsidP="00C64998">
      <w:pPr>
        <w:jc w:val="center"/>
        <w:rPr>
          <w:rFonts w:ascii="Calibri Light" w:hAnsi="Calibri Light" w:cs="Calibri Light"/>
          <w:sz w:val="18"/>
          <w:szCs w:val="18"/>
        </w:rPr>
      </w:pPr>
    </w:p>
    <w:p w14:paraId="0ACA9AC3" w14:textId="62F957F8" w:rsidR="3D681669" w:rsidRDefault="00774FDF" w:rsidP="00C64998">
      <w:pPr>
        <w:jc w:val="center"/>
        <w:rPr>
          <w:rFonts w:ascii="Calibri Light" w:hAnsi="Calibri Light" w:cs="Calibri Light"/>
          <w:b/>
          <w:sz w:val="24"/>
          <w:szCs w:val="24"/>
        </w:rPr>
      </w:pPr>
      <w:r w:rsidRPr="3D681669">
        <w:rPr>
          <w:rFonts w:ascii="Calibri Light" w:hAnsi="Calibri Light" w:cs="Calibri Light"/>
          <w:b/>
          <w:bCs/>
          <w:sz w:val="24"/>
          <w:szCs w:val="24"/>
        </w:rPr>
        <w:t>ENDS</w:t>
      </w:r>
    </w:p>
    <w:p w14:paraId="1E4BE14F" w14:textId="7D0D56DA" w:rsidR="00C64998" w:rsidRPr="00DC7679" w:rsidRDefault="00C64998" w:rsidP="00C64998">
      <w:pPr>
        <w:jc w:val="both"/>
        <w:rPr>
          <w:rFonts w:ascii="Calibri Light" w:hAnsi="Calibri Light" w:cs="Calibri Light"/>
          <w:i/>
          <w:iCs/>
          <w:sz w:val="24"/>
          <w:szCs w:val="24"/>
        </w:rPr>
      </w:pPr>
      <w:r w:rsidRPr="00DC7679">
        <w:rPr>
          <w:rFonts w:ascii="Calibri Light" w:hAnsi="Calibri Light" w:cs="Calibri Light"/>
          <w:i/>
          <w:iCs/>
          <w:sz w:val="24"/>
          <w:szCs w:val="24"/>
        </w:rPr>
        <w:lastRenderedPageBreak/>
        <w:t xml:space="preserve">Wizz Air Abu Dhabi is a joint venture by ADQ, one of the region’s largest holding companies with a broad portfolio of major enterprises spanning key sectors of Abu Dhabi’s diversified economy, and Wizz Air Holdings Plc, the fastest growing European ultra-low-cost airline, operating </w:t>
      </w:r>
      <w:r w:rsidRPr="00054F4E">
        <w:rPr>
          <w:rFonts w:ascii="Calibri Light" w:hAnsi="Calibri Light" w:cs="Calibri Light"/>
          <w:i/>
          <w:iCs/>
          <w:sz w:val="24"/>
          <w:szCs w:val="24"/>
        </w:rPr>
        <w:t>a fleet of 224 Airbus A320 and A321 aircraft. A team of dedicated aviation professionals delivers superior service and very low fares, making Wizz Air the preferred choice of 62 million passengers in the Financial Year 2024, ending 31 March 2024. Wizz Air is listed on the London Stock Exchange under the ticker WIZZ. The company was recently named one of the world's top five safest airlines by</w:t>
      </w:r>
      <w:hyperlink r:id="rId13" w:history="1">
        <w:r w:rsidRPr="00054F4E">
          <w:rPr>
            <w:rStyle w:val="Hyperlink"/>
            <w:rFonts w:ascii="Calibri Light" w:hAnsi="Calibri Light" w:cs="Calibri Light"/>
            <w:i/>
            <w:iCs/>
            <w:sz w:val="24"/>
            <w:szCs w:val="24"/>
          </w:rPr>
          <w:t xml:space="preserve"> </w:t>
        </w:r>
      </w:hyperlink>
      <w:hyperlink r:id="rId14" w:history="1">
        <w:r w:rsidRPr="00054F4E">
          <w:rPr>
            <w:rStyle w:val="Hyperlink"/>
            <w:rFonts w:ascii="Calibri Light" w:hAnsi="Calibri Light" w:cs="Calibri Light"/>
            <w:i/>
            <w:iCs/>
            <w:sz w:val="24"/>
            <w:szCs w:val="24"/>
          </w:rPr>
          <w:t>airlineratings.com</w:t>
        </w:r>
      </w:hyperlink>
      <w:r w:rsidRPr="00054F4E">
        <w:rPr>
          <w:rFonts w:ascii="Calibri Light" w:hAnsi="Calibri Light" w:cs="Calibri Light"/>
          <w:i/>
          <w:iCs/>
          <w:sz w:val="24"/>
          <w:szCs w:val="24"/>
        </w:rPr>
        <w:t>, the world's only safety and product rating agency, and named Airline of the Year by Air Transport Awards in 2019 and in 2023. Wizz Air has also been recognised as the "Most Sustainable Low-Cost Airline" within the World Finance Sustainability Awards in 2021-2024, the “EMEA Environmental Sustainability Airline Group of the Year” by the CAPA-Centre for Aviation Awards for Excellence 2024 and the "Global Environmental Sustainability Airline Group of the Year" in 2022-2023.</w:t>
      </w:r>
      <w:r w:rsidR="007B0860" w:rsidRPr="007B0860">
        <w:rPr>
          <w:rFonts w:ascii="Calibri Light" w:hAnsi="Calibri Light" w:cs="Calibri Light"/>
          <w:i/>
          <w:iCs/>
          <w:sz w:val="24"/>
          <w:szCs w:val="24"/>
        </w:rPr>
        <w:t xml:space="preserve"> </w:t>
      </w:r>
      <w:r w:rsidR="007B0860" w:rsidRPr="00054F4E">
        <w:rPr>
          <w:rFonts w:ascii="Calibri Light" w:hAnsi="Calibri Light" w:cs="Calibri Light"/>
          <w:i/>
          <w:iCs/>
          <w:sz w:val="24"/>
          <w:szCs w:val="24"/>
        </w:rPr>
        <w:t>Wizz Air</w:t>
      </w:r>
      <w:r w:rsidR="007B0860">
        <w:rPr>
          <w:rFonts w:ascii="Calibri Light" w:hAnsi="Calibri Light" w:cs="Calibri Light"/>
          <w:i/>
          <w:iCs/>
          <w:sz w:val="24"/>
          <w:szCs w:val="24"/>
        </w:rPr>
        <w:t xml:space="preserve"> A</w:t>
      </w:r>
      <w:r w:rsidR="008150B4">
        <w:rPr>
          <w:rFonts w:ascii="Calibri Light" w:hAnsi="Calibri Light" w:cs="Calibri Light"/>
          <w:i/>
          <w:iCs/>
          <w:sz w:val="24"/>
          <w:szCs w:val="24"/>
        </w:rPr>
        <w:t>bu Dhabi</w:t>
      </w:r>
      <w:r w:rsidR="007B0860" w:rsidRPr="00054F4E">
        <w:rPr>
          <w:rFonts w:ascii="Calibri Light" w:hAnsi="Calibri Light" w:cs="Calibri Light"/>
          <w:i/>
          <w:iCs/>
          <w:sz w:val="24"/>
          <w:szCs w:val="24"/>
        </w:rPr>
        <w:t xml:space="preserve"> has also been recognised as the</w:t>
      </w:r>
      <w:r w:rsidR="0067793D">
        <w:rPr>
          <w:rFonts w:ascii="Calibri Light" w:hAnsi="Calibri Light" w:cs="Calibri Light"/>
          <w:i/>
          <w:iCs/>
          <w:sz w:val="24"/>
          <w:szCs w:val="24"/>
        </w:rPr>
        <w:t xml:space="preserve"> </w:t>
      </w:r>
      <w:r w:rsidR="008150B4">
        <w:rPr>
          <w:rFonts w:ascii="Calibri Light" w:hAnsi="Calibri Light" w:cs="Calibri Light"/>
          <w:i/>
          <w:iCs/>
          <w:sz w:val="24"/>
          <w:szCs w:val="24"/>
        </w:rPr>
        <w:t>”</w:t>
      </w:r>
      <w:r w:rsidR="00FE67C6" w:rsidRPr="00FE67C6">
        <w:rPr>
          <w:rFonts w:ascii="Calibri Light" w:hAnsi="Calibri Light" w:cs="Calibri Light"/>
          <w:i/>
          <w:iCs/>
          <w:sz w:val="24"/>
          <w:szCs w:val="24"/>
        </w:rPr>
        <w:t>Low-Cost Carrier of the Year</w:t>
      </w:r>
      <w:r w:rsidR="00FE67C6">
        <w:rPr>
          <w:rFonts w:ascii="Calibri Light" w:hAnsi="Calibri Light" w:cs="Calibri Light"/>
          <w:i/>
          <w:iCs/>
          <w:sz w:val="24"/>
          <w:szCs w:val="24"/>
        </w:rPr>
        <w:t xml:space="preserve">” </w:t>
      </w:r>
      <w:r w:rsidR="0067793D" w:rsidRPr="00054F4E">
        <w:rPr>
          <w:rFonts w:ascii="Calibri Light" w:hAnsi="Calibri Light" w:cs="Calibri Light"/>
          <w:i/>
          <w:iCs/>
          <w:sz w:val="24"/>
          <w:szCs w:val="24"/>
        </w:rPr>
        <w:t xml:space="preserve">within the </w:t>
      </w:r>
      <w:r w:rsidR="00A56834">
        <w:rPr>
          <w:rFonts w:ascii="Calibri Light" w:hAnsi="Calibri Light" w:cs="Calibri Light"/>
          <w:i/>
          <w:iCs/>
          <w:sz w:val="24"/>
          <w:szCs w:val="24"/>
        </w:rPr>
        <w:t>Aviation Business</w:t>
      </w:r>
      <w:r w:rsidR="0067793D" w:rsidRPr="00054F4E">
        <w:rPr>
          <w:rFonts w:ascii="Calibri Light" w:hAnsi="Calibri Light" w:cs="Calibri Light"/>
          <w:i/>
          <w:iCs/>
          <w:sz w:val="24"/>
          <w:szCs w:val="24"/>
        </w:rPr>
        <w:t xml:space="preserve"> </w:t>
      </w:r>
      <w:r w:rsidR="00A56834">
        <w:rPr>
          <w:rFonts w:ascii="Calibri Light" w:hAnsi="Calibri Light" w:cs="Calibri Light"/>
          <w:i/>
          <w:iCs/>
          <w:sz w:val="24"/>
          <w:szCs w:val="24"/>
        </w:rPr>
        <w:t xml:space="preserve">Middle East Awards </w:t>
      </w:r>
      <w:r w:rsidR="0067793D" w:rsidRPr="00054F4E">
        <w:rPr>
          <w:rFonts w:ascii="Calibri Light" w:hAnsi="Calibri Light" w:cs="Calibri Light"/>
          <w:i/>
          <w:iCs/>
          <w:sz w:val="24"/>
          <w:szCs w:val="24"/>
        </w:rPr>
        <w:t xml:space="preserve">in </w:t>
      </w:r>
      <w:r w:rsidR="0067793D">
        <w:rPr>
          <w:rFonts w:ascii="Calibri Light" w:hAnsi="Calibri Light" w:cs="Calibri Light"/>
          <w:i/>
          <w:iCs/>
          <w:sz w:val="24"/>
          <w:szCs w:val="24"/>
        </w:rPr>
        <w:t>2</w:t>
      </w:r>
      <w:r w:rsidR="0067793D" w:rsidRPr="00054F4E">
        <w:rPr>
          <w:rFonts w:ascii="Calibri Light" w:hAnsi="Calibri Light" w:cs="Calibri Light"/>
          <w:i/>
          <w:iCs/>
          <w:sz w:val="24"/>
          <w:szCs w:val="24"/>
        </w:rPr>
        <w:t>024</w:t>
      </w:r>
      <w:r w:rsidR="00A56834">
        <w:rPr>
          <w:rFonts w:ascii="Calibri Light" w:hAnsi="Calibri Light" w:cs="Calibri Light"/>
          <w:i/>
          <w:iCs/>
          <w:sz w:val="24"/>
          <w:szCs w:val="24"/>
        </w:rPr>
        <w:t>.</w:t>
      </w:r>
    </w:p>
    <w:p w14:paraId="600F5F26" w14:textId="77777777" w:rsidR="00C64998" w:rsidRPr="00DC7679" w:rsidRDefault="00C64998" w:rsidP="00C64998">
      <w:pPr>
        <w:pStyle w:val="PlainText"/>
        <w:jc w:val="both"/>
        <w:rPr>
          <w:rFonts w:ascii="Calibri Light" w:hAnsi="Calibri Light" w:cs="Calibri Light"/>
          <w:b/>
          <w:bCs/>
          <w:sz w:val="24"/>
          <w:szCs w:val="24"/>
          <w:lang w:val="en-GB"/>
        </w:rPr>
      </w:pPr>
      <w:r w:rsidRPr="00DC7679">
        <w:rPr>
          <w:rFonts w:ascii="Calibri Light" w:hAnsi="Calibri Light" w:cs="Calibri Light"/>
          <w:b/>
          <w:bCs/>
          <w:sz w:val="24"/>
          <w:szCs w:val="24"/>
          <w:lang w:val="en-GB"/>
        </w:rPr>
        <w:t>For more information:</w:t>
      </w:r>
    </w:p>
    <w:p w14:paraId="48C231A3" w14:textId="77777777" w:rsidR="00C64998" w:rsidRPr="00DC7679" w:rsidRDefault="00C64998" w:rsidP="00C64998">
      <w:pPr>
        <w:pStyle w:val="PlainText"/>
        <w:jc w:val="both"/>
        <w:rPr>
          <w:rFonts w:ascii="Calibri Light" w:hAnsi="Calibri Light" w:cs="Calibri Light"/>
          <w:b/>
          <w:bCs/>
          <w:sz w:val="24"/>
          <w:szCs w:val="24"/>
          <w:lang w:val="en-GB"/>
        </w:rPr>
      </w:pPr>
    </w:p>
    <w:p w14:paraId="5CF70537" w14:textId="77777777" w:rsidR="00C64998" w:rsidRPr="00DC7679" w:rsidRDefault="00C64998" w:rsidP="00C64998">
      <w:pPr>
        <w:jc w:val="both"/>
        <w:rPr>
          <w:rFonts w:ascii="Calibri Light" w:hAnsi="Calibri Light" w:cs="Calibri Light"/>
          <w:sz w:val="24"/>
          <w:szCs w:val="24"/>
        </w:rPr>
      </w:pPr>
      <w:r w:rsidRPr="00DC7679">
        <w:rPr>
          <w:rFonts w:ascii="Calibri Light" w:hAnsi="Calibri Light" w:cs="Calibri Light"/>
          <w:noProof/>
          <w:highlight w:val="yellow"/>
        </w:rPr>
        <w:drawing>
          <wp:anchor distT="0" distB="0" distL="114300" distR="114300" simplePos="0" relativeHeight="251658240" behindDoc="0" locked="0" layoutInCell="1" allowOverlap="1" wp14:anchorId="7510E871" wp14:editId="24B23A7A">
            <wp:simplePos x="0" y="0"/>
            <wp:positionH relativeFrom="margin">
              <wp:align>left</wp:align>
            </wp:positionH>
            <wp:positionV relativeFrom="paragraph">
              <wp:posOffset>227965</wp:posOffset>
            </wp:positionV>
            <wp:extent cx="335280" cy="381000"/>
            <wp:effectExtent l="0" t="0" r="7620" b="0"/>
            <wp:wrapNone/>
            <wp:docPr id="3" name="Picture 3" descr="cid:image001.jpg@01D47CF8.5C5D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47CF8.5C5D29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 cy="381000"/>
                    </a:xfrm>
                    <a:prstGeom prst="rect">
                      <a:avLst/>
                    </a:prstGeom>
                    <a:noFill/>
                  </pic:spPr>
                </pic:pic>
              </a:graphicData>
            </a:graphic>
            <wp14:sizeRelH relativeFrom="page">
              <wp14:pctWidth>0</wp14:pctWidth>
            </wp14:sizeRelH>
            <wp14:sizeRelV relativeFrom="page">
              <wp14:pctHeight>0</wp14:pctHeight>
            </wp14:sizeRelV>
          </wp:anchor>
        </w:drawing>
      </w:r>
      <w:r w:rsidRPr="00DC7679">
        <w:rPr>
          <w:rFonts w:ascii="Calibri Light" w:hAnsi="Calibri Light" w:cs="Calibri Light"/>
          <w:color w:val="000000"/>
          <w:sz w:val="23"/>
          <w:szCs w:val="23"/>
        </w:rPr>
        <w:t>Alexa Weber; Wizz Air Group</w:t>
      </w:r>
      <w:r w:rsidRPr="00DC7679">
        <w:rPr>
          <w:rFonts w:ascii="Calibri Light" w:hAnsi="Calibri Light" w:cs="Calibri Light"/>
          <w:sz w:val="24"/>
          <w:szCs w:val="24"/>
        </w:rPr>
        <w:t xml:space="preserve">; </w:t>
      </w:r>
      <w:hyperlink r:id="rId16" w:history="1">
        <w:r w:rsidRPr="00DC7679">
          <w:rPr>
            <w:rStyle w:val="Hyperlink"/>
            <w:rFonts w:ascii="Calibri Light" w:hAnsi="Calibri Light" w:cs="Calibri Light"/>
            <w:sz w:val="24"/>
            <w:szCs w:val="24"/>
          </w:rPr>
          <w:t>communications@wizzair.com</w:t>
        </w:r>
      </w:hyperlink>
    </w:p>
    <w:p w14:paraId="0B90085E" w14:textId="77777777" w:rsidR="00C64998" w:rsidRPr="00DC7679" w:rsidRDefault="00C64998" w:rsidP="00C64998">
      <w:pPr>
        <w:jc w:val="both"/>
        <w:rPr>
          <w:rFonts w:ascii="Calibri Light" w:eastAsia="Calibri" w:hAnsi="Calibri Light" w:cs="Calibri Light"/>
          <w:sz w:val="24"/>
          <w:szCs w:val="24"/>
        </w:rPr>
      </w:pPr>
      <w:r w:rsidRPr="00DC7679">
        <w:rPr>
          <w:rFonts w:ascii="Calibri Light" w:eastAsia="Calibri" w:hAnsi="Calibri Light" w:cs="Calibri Light"/>
          <w:color w:val="0000FF"/>
          <w:sz w:val="24"/>
          <w:szCs w:val="24"/>
        </w:rPr>
        <w:t xml:space="preserve">           </w:t>
      </w:r>
      <w:r w:rsidRPr="00DC7679">
        <w:rPr>
          <w:rFonts w:ascii="Calibri Light" w:eastAsia="Calibri" w:hAnsi="Calibri Light" w:cs="Calibri Light"/>
          <w:color w:val="0000FF"/>
          <w:sz w:val="24"/>
          <w:szCs w:val="24"/>
          <w:u w:val="single"/>
        </w:rPr>
        <w:t>Follow us on Instagram: @wizzair</w:t>
      </w:r>
    </w:p>
    <w:p w14:paraId="733002FB" w14:textId="77777777" w:rsidR="00C64998" w:rsidRDefault="00C64998" w:rsidP="00C64998">
      <w:pPr>
        <w:spacing w:before="100" w:beforeAutospacing="1" w:after="100" w:afterAutospacing="1" w:line="240" w:lineRule="auto"/>
        <w:jc w:val="both"/>
        <w:rPr>
          <w:rFonts w:ascii="Calibri Light" w:eastAsia="Calibri" w:hAnsi="Calibri Light" w:cs="Calibri Light"/>
          <w:sz w:val="24"/>
          <w:szCs w:val="24"/>
        </w:rPr>
      </w:pPr>
      <w:r w:rsidRPr="00DC7679">
        <w:rPr>
          <w:rFonts w:ascii="Calibri Light" w:hAnsi="Calibri Light" w:cs="Calibri Light"/>
          <w:noProof/>
        </w:rPr>
        <w:drawing>
          <wp:inline distT="0" distB="0" distL="0" distR="0" wp14:anchorId="647A24DF" wp14:editId="3CE574F3">
            <wp:extent cx="251460" cy="251460"/>
            <wp:effectExtent l="0" t="0" r="0" b="0"/>
            <wp:docPr id="926656596" name="Picture 926656596" descr="cid:image003.png@01D47CF8.5C5D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656596"/>
                    <pic:cNvPicPr/>
                  </pic:nvPicPr>
                  <pic:blipFill>
                    <a:blip r:embed="rId17">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inline>
        </w:drawing>
      </w:r>
      <w:r w:rsidRPr="00DC7679">
        <w:rPr>
          <w:rFonts w:ascii="Calibri Light" w:eastAsia="Calibri" w:hAnsi="Calibri Light" w:cs="Calibri Light"/>
          <w:color w:val="0000FE"/>
          <w:sz w:val="24"/>
          <w:szCs w:val="24"/>
        </w:rPr>
        <w:t xml:space="preserve">    </w:t>
      </w:r>
      <w:hyperlink r:id="rId18">
        <w:r w:rsidRPr="00DC7679">
          <w:rPr>
            <w:rStyle w:val="Hyperlink"/>
            <w:rFonts w:ascii="Calibri Light" w:eastAsia="Calibri" w:hAnsi="Calibri Light" w:cs="Calibri Light"/>
            <w:sz w:val="24"/>
            <w:szCs w:val="24"/>
          </w:rPr>
          <w:t>Follow us on Facebook: @wizzair</w:t>
        </w:r>
      </w:hyperlink>
    </w:p>
    <w:p w14:paraId="512F87BA" w14:textId="08710741" w:rsidR="00C64998" w:rsidRPr="00C64998" w:rsidRDefault="00C64998" w:rsidP="00C64998">
      <w:pPr>
        <w:spacing w:before="100" w:beforeAutospacing="1" w:after="100" w:afterAutospacing="1" w:line="240" w:lineRule="auto"/>
        <w:jc w:val="both"/>
        <w:rPr>
          <w:rFonts w:ascii="Calibri Light" w:eastAsia="Calibri" w:hAnsi="Calibri Light" w:cs="Calibri Light"/>
          <w:sz w:val="24"/>
          <w:szCs w:val="24"/>
        </w:rPr>
      </w:pPr>
      <w:r w:rsidRPr="00C64998">
        <w:rPr>
          <w:rFonts w:ascii="Calibri Light" w:hAnsi="Calibri Light" w:cs="Calibri Light"/>
        </w:rPr>
        <w:t xml:space="preserve">    </w:t>
      </w:r>
      <w:hyperlink r:id="rId19">
        <w:r w:rsidRPr="00C64998">
          <w:rPr>
            <w:rStyle w:val="Hyperlink"/>
            <w:rFonts w:ascii="Calibri Light" w:eastAsia="Calibri" w:hAnsi="Calibri Light" w:cs="Calibri Light"/>
            <w:color w:val="0000FE"/>
            <w:sz w:val="24"/>
            <w:szCs w:val="24"/>
          </w:rPr>
          <w:t>Follow us on Twitter: @wizzair</w:t>
        </w:r>
      </w:hyperlink>
    </w:p>
    <w:p w14:paraId="2776BD11" w14:textId="77777777" w:rsidR="00C64998" w:rsidRPr="00DC7679" w:rsidRDefault="00C64998" w:rsidP="00C64998">
      <w:pPr>
        <w:shd w:val="clear" w:color="auto" w:fill="FFFFFF" w:themeFill="background1"/>
        <w:jc w:val="both"/>
        <w:rPr>
          <w:rFonts w:ascii="Calibri Light" w:hAnsi="Calibri Light" w:cs="Calibri Light"/>
          <w:color w:val="000000"/>
          <w:sz w:val="23"/>
          <w:szCs w:val="23"/>
        </w:rPr>
      </w:pPr>
      <w:r w:rsidRPr="00DC7679">
        <w:rPr>
          <w:rFonts w:ascii="Calibri Light" w:eastAsia="Calibri" w:hAnsi="Calibri Light" w:cs="Calibri Light"/>
          <w:b/>
          <w:bCs/>
          <w:sz w:val="24"/>
          <w:szCs w:val="24"/>
        </w:rPr>
        <w:t>Press Office:</w:t>
      </w:r>
    </w:p>
    <w:p w14:paraId="11400E7E" w14:textId="77777777" w:rsidR="00C64998" w:rsidRPr="0037586A" w:rsidRDefault="00C64998" w:rsidP="00C64998">
      <w:pPr>
        <w:shd w:val="clear" w:color="auto" w:fill="FFFFFF" w:themeFill="background1"/>
        <w:jc w:val="both"/>
        <w:rPr>
          <w:rFonts w:ascii="Calibri Light" w:hAnsi="Calibri Light" w:cs="Calibri Light"/>
          <w:color w:val="000000"/>
          <w:sz w:val="23"/>
          <w:szCs w:val="23"/>
          <w:lang w:val="fr-FR"/>
        </w:rPr>
      </w:pPr>
      <w:r w:rsidRPr="0037586A">
        <w:rPr>
          <w:rFonts w:ascii="Calibri Light" w:hAnsi="Calibri Light" w:cs="Calibri Light"/>
          <w:color w:val="51284F" w:themeColor="text1"/>
          <w:sz w:val="23"/>
          <w:szCs w:val="23"/>
          <w:lang w:val="fr-FR"/>
        </w:rPr>
        <w:t>Phone</w:t>
      </w:r>
      <w:r w:rsidRPr="0037586A">
        <w:rPr>
          <w:rFonts w:ascii="Calibri Light" w:hAnsi="Calibri Light" w:cs="Calibri Light"/>
          <w:lang w:val="fr-FR"/>
        </w:rPr>
        <w:t xml:space="preserve"> </w:t>
      </w:r>
      <w:r w:rsidRPr="0037586A">
        <w:rPr>
          <w:rFonts w:ascii="Calibri Light" w:hAnsi="Calibri Light" w:cs="Calibri Light"/>
          <w:color w:val="51284F" w:themeColor="text1"/>
          <w:sz w:val="23"/>
          <w:szCs w:val="23"/>
          <w:lang w:val="fr-FR"/>
        </w:rPr>
        <w:t>+971 52 537 4895</w:t>
      </w:r>
    </w:p>
    <w:p w14:paraId="6178BF07" w14:textId="77777777" w:rsidR="00C64998" w:rsidRPr="0037586A" w:rsidRDefault="00C64998" w:rsidP="00C64998">
      <w:pPr>
        <w:spacing w:line="240" w:lineRule="auto"/>
        <w:jc w:val="both"/>
        <w:rPr>
          <w:rFonts w:ascii="Calibri Light" w:hAnsi="Calibri Light" w:cs="Calibri Light"/>
          <w:i/>
          <w:iCs/>
          <w:sz w:val="24"/>
          <w:szCs w:val="24"/>
          <w:lang w:val="fr-FR"/>
        </w:rPr>
      </w:pPr>
      <w:r w:rsidRPr="0037586A">
        <w:rPr>
          <w:rFonts w:ascii="Calibri Light" w:hAnsi="Calibri Light" w:cs="Calibri Light"/>
          <w:color w:val="51284F" w:themeColor="text1"/>
          <w:sz w:val="23"/>
          <w:szCs w:val="23"/>
          <w:lang w:val="fr-FR"/>
        </w:rPr>
        <w:t>E-mail:</w:t>
      </w:r>
      <w:r w:rsidRPr="0037586A">
        <w:rPr>
          <w:rFonts w:ascii="Calibri Light" w:eastAsia="Calibri" w:hAnsi="Calibri Light" w:cs="Calibri Light"/>
          <w:sz w:val="24"/>
          <w:szCs w:val="24"/>
          <w:lang w:val="fr-FR"/>
        </w:rPr>
        <w:t xml:space="preserve"> </w:t>
      </w:r>
      <w:hyperlink r:id="rId20" w:history="1">
        <w:r w:rsidRPr="0037586A">
          <w:rPr>
            <w:rStyle w:val="Hyperlink"/>
            <w:rFonts w:ascii="Calibri Light" w:eastAsia="Calibri" w:hAnsi="Calibri Light" w:cs="Calibri Light"/>
            <w:sz w:val="24"/>
            <w:szCs w:val="24"/>
            <w:lang w:val="fr-FR"/>
          </w:rPr>
          <w:t>wizzair@four.agency</w:t>
        </w:r>
      </w:hyperlink>
    </w:p>
    <w:p w14:paraId="704565C7" w14:textId="77777777" w:rsidR="00C64998" w:rsidRPr="0037586A" w:rsidRDefault="00C64998" w:rsidP="00C64998">
      <w:pPr>
        <w:jc w:val="both"/>
        <w:rPr>
          <w:rFonts w:ascii="Calibri Light" w:hAnsi="Calibri Light" w:cs="Calibri Light"/>
          <w:sz w:val="24"/>
          <w:szCs w:val="24"/>
          <w:lang w:val="fr-FR"/>
        </w:rPr>
      </w:pPr>
    </w:p>
    <w:p w14:paraId="315E7543" w14:textId="77777777" w:rsidR="00C64998" w:rsidRPr="00DC7679" w:rsidRDefault="00C64998" w:rsidP="00C64998">
      <w:pPr>
        <w:pStyle w:val="Default"/>
        <w:rPr>
          <w:rFonts w:ascii="Calibri Light" w:hAnsi="Calibri Light" w:cs="Calibri Light"/>
          <w:sz w:val="23"/>
          <w:szCs w:val="23"/>
        </w:rPr>
      </w:pPr>
      <w:r w:rsidRPr="00DC7679">
        <w:rPr>
          <w:rFonts w:ascii="Calibri Light" w:hAnsi="Calibri Light" w:cs="Calibri Light"/>
          <w:b/>
          <w:bCs/>
          <w:sz w:val="23"/>
          <w:szCs w:val="23"/>
        </w:rPr>
        <w:t xml:space="preserve">Notes for Editors: </w:t>
      </w:r>
    </w:p>
    <w:p w14:paraId="46FD4542" w14:textId="77777777" w:rsidR="00C64998" w:rsidRDefault="00C64998" w:rsidP="00C64998">
      <w:pPr>
        <w:pStyle w:val="Default"/>
        <w:spacing w:after="172"/>
        <w:rPr>
          <w:rFonts w:ascii="Calibri Light" w:hAnsi="Calibri Light" w:cs="Calibri Light"/>
          <w:sz w:val="23"/>
          <w:szCs w:val="23"/>
        </w:rPr>
      </w:pPr>
    </w:p>
    <w:p w14:paraId="5BAD92D9" w14:textId="2CE77842" w:rsidR="00C64998" w:rsidRDefault="00C64998" w:rsidP="00C64998">
      <w:pPr>
        <w:pStyle w:val="Default"/>
        <w:spacing w:after="172"/>
        <w:rPr>
          <w:rFonts w:ascii="Calibri Light" w:hAnsi="Calibri Light" w:cs="Calibri Light"/>
          <w:sz w:val="23"/>
          <w:szCs w:val="23"/>
        </w:rPr>
      </w:pPr>
      <w:r w:rsidRPr="00DC7679">
        <w:rPr>
          <w:rFonts w:ascii="Calibri Light" w:hAnsi="Calibri Light" w:cs="Calibri Light"/>
          <w:sz w:val="23"/>
          <w:szCs w:val="23"/>
        </w:rPr>
        <w:t xml:space="preserve">All Wizz Air Abu Dhabi flights are operated on Airbus A321 neo aircraft, with 239 seats </w:t>
      </w:r>
    </w:p>
    <w:p w14:paraId="1E9FD73C" w14:textId="653920D6" w:rsidR="00C64998" w:rsidRPr="00C64998" w:rsidRDefault="00C64998" w:rsidP="00C64998">
      <w:pPr>
        <w:pStyle w:val="Default"/>
        <w:spacing w:after="172"/>
        <w:rPr>
          <w:rFonts w:ascii="Calibri Light" w:hAnsi="Calibri Light" w:cs="Calibri Light"/>
          <w:sz w:val="23"/>
          <w:szCs w:val="23"/>
        </w:rPr>
      </w:pPr>
      <w:r w:rsidRPr="00DC7679">
        <w:rPr>
          <w:rFonts w:ascii="Calibri Light" w:hAnsi="Calibri Light" w:cs="Calibri Light"/>
          <w:sz w:val="23"/>
          <w:szCs w:val="23"/>
        </w:rPr>
        <w:t>For free pictures of aircraft, crews and logo library please visit http://wizzair.com/en-GB/press</w:t>
      </w:r>
    </w:p>
    <w:p w14:paraId="7379AF6D" w14:textId="77777777" w:rsidR="00C64998" w:rsidRPr="00C64998" w:rsidRDefault="00C64998" w:rsidP="00C64998">
      <w:pPr>
        <w:rPr>
          <w:rFonts w:ascii="Calibri Light" w:hAnsi="Calibri Light" w:cs="Calibri Light"/>
          <w:bCs/>
          <w:sz w:val="24"/>
          <w:szCs w:val="24"/>
        </w:rPr>
      </w:pPr>
    </w:p>
    <w:sectPr w:rsidR="00C64998" w:rsidRPr="00C64998" w:rsidSect="001F4B83">
      <w:headerReference w:type="even" r:id="rId21"/>
      <w:footerReference w:type="default" r:id="rId22"/>
      <w:headerReference w:type="first" r:id="rId23"/>
      <w:pgSz w:w="11907" w:h="16839" w:code="9"/>
      <w:pgMar w:top="1588" w:right="992" w:bottom="1588"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11ED9" w14:textId="77777777" w:rsidR="000912B1" w:rsidRDefault="000912B1" w:rsidP="00B07939">
      <w:pPr>
        <w:spacing w:after="0" w:line="240" w:lineRule="auto"/>
      </w:pPr>
      <w:r>
        <w:separator/>
      </w:r>
    </w:p>
  </w:endnote>
  <w:endnote w:type="continuationSeparator" w:id="0">
    <w:p w14:paraId="6B41599B" w14:textId="77777777" w:rsidR="000912B1" w:rsidRDefault="000912B1" w:rsidP="00B07939">
      <w:pPr>
        <w:spacing w:after="0" w:line="240" w:lineRule="auto"/>
      </w:pPr>
      <w:r>
        <w:continuationSeparator/>
      </w:r>
    </w:p>
  </w:endnote>
  <w:endnote w:type="continuationNotice" w:id="1">
    <w:p w14:paraId="2F155DF3" w14:textId="77777777" w:rsidR="000912B1" w:rsidRDefault="00091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29B9" w14:textId="1130A79B" w:rsidR="00A31282" w:rsidRPr="006A2699" w:rsidRDefault="00A31282" w:rsidP="006A2699">
    <w:pPr>
      <w:pStyle w:val="Footer"/>
      <w:jc w:val="center"/>
      <w:rPr>
        <w:color w:val="75787B"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DBA1" w14:textId="77777777" w:rsidR="000912B1" w:rsidRDefault="000912B1" w:rsidP="00B07939">
      <w:pPr>
        <w:spacing w:after="0" w:line="240" w:lineRule="auto"/>
      </w:pPr>
      <w:r>
        <w:separator/>
      </w:r>
    </w:p>
  </w:footnote>
  <w:footnote w:type="continuationSeparator" w:id="0">
    <w:p w14:paraId="215AE39F" w14:textId="77777777" w:rsidR="000912B1" w:rsidRDefault="000912B1" w:rsidP="00B07939">
      <w:pPr>
        <w:spacing w:after="0" w:line="240" w:lineRule="auto"/>
      </w:pPr>
      <w:r>
        <w:continuationSeparator/>
      </w:r>
    </w:p>
  </w:footnote>
  <w:footnote w:type="continuationNotice" w:id="1">
    <w:p w14:paraId="0A91B940" w14:textId="77777777" w:rsidR="000912B1" w:rsidRDefault="000912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55E6" w14:textId="0ECED119" w:rsidR="00FC03BF" w:rsidRDefault="00FC03BF">
    <w:pPr>
      <w:pStyle w:val="Header"/>
    </w:pPr>
    <w:r>
      <w:rPr>
        <w:noProof/>
        <w:lang w:eastAsia="en-GB"/>
      </w:rPr>
      <mc:AlternateContent>
        <mc:Choice Requires="wps">
          <w:drawing>
            <wp:anchor distT="0" distB="0" distL="0" distR="0" simplePos="0" relativeHeight="251658244" behindDoc="0" locked="0" layoutInCell="1" allowOverlap="1" wp14:anchorId="2F385778" wp14:editId="29B5ACFA">
              <wp:simplePos x="635" y="635"/>
              <wp:positionH relativeFrom="page">
                <wp:align>center</wp:align>
              </wp:positionH>
              <wp:positionV relativeFrom="page">
                <wp:align>top</wp:align>
              </wp:positionV>
              <wp:extent cx="443865" cy="443865"/>
              <wp:effectExtent l="0" t="0" r="12700" b="12065"/>
              <wp:wrapNone/>
              <wp:docPr id="1545627664" name="Text Box 2" descr="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99FB7E" w14:textId="3151FF98" w:rsidR="00FC03BF" w:rsidRPr="00FC03BF" w:rsidRDefault="00FC03BF" w:rsidP="00FC03BF">
                          <w:pPr>
                            <w:spacing w:after="0"/>
                            <w:rPr>
                              <w:rFonts w:ascii="Calibri" w:eastAsia="Calibri" w:hAnsi="Calibri" w:cs="Calibri"/>
                              <w:noProof/>
                              <w:color w:val="000000"/>
                              <w:sz w:val="20"/>
                              <w:szCs w:val="20"/>
                            </w:rPr>
                          </w:pPr>
                          <w:r w:rsidRPr="00FC03BF">
                            <w:rPr>
                              <w:rFonts w:ascii="Calibri" w:eastAsia="Calibri" w:hAnsi="Calibri" w:cs="Calibri"/>
                              <w:noProof/>
                              <w:color w:val="000000"/>
                              <w:sz w:val="20"/>
                              <w:szCs w:val="20"/>
                            </w:rPr>
                            <w:t>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385778" id="_x0000_t202" coordsize="21600,21600" o:spt="202" path="m,l,21600r21600,l21600,xe">
              <v:stroke joinstyle="miter"/>
              <v:path gradientshapeok="t" o:connecttype="rect"/>
            </v:shapetype>
            <v:shape id="Text Box 2" o:spid="_x0000_s1026" type="#_x0000_t202" alt="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F99FB7E" w14:textId="3151FF98" w:rsidR="00FC03BF" w:rsidRPr="00FC03BF" w:rsidRDefault="00FC03BF" w:rsidP="00FC03BF">
                    <w:pPr>
                      <w:spacing w:after="0"/>
                      <w:rPr>
                        <w:rFonts w:ascii="Calibri" w:eastAsia="Calibri" w:hAnsi="Calibri" w:cs="Calibri"/>
                        <w:noProof/>
                        <w:color w:val="000000"/>
                        <w:sz w:val="20"/>
                        <w:szCs w:val="20"/>
                      </w:rPr>
                    </w:pPr>
                    <w:r w:rsidRPr="00FC03BF">
                      <w:rPr>
                        <w:rFonts w:ascii="Calibri" w:eastAsia="Calibri" w:hAnsi="Calibri" w:cs="Calibri"/>
                        <w:noProof/>
                        <w:color w:val="000000"/>
                        <w:sz w:val="20"/>
                        <w:szCs w:val="20"/>
                      </w:rPr>
                      <w:t>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C728" w14:textId="02968BC5" w:rsidR="00A31282" w:rsidRDefault="00A31282">
    <w:pPr>
      <w:pStyle w:val="Header"/>
    </w:pPr>
    <w:r>
      <w:rPr>
        <w:noProof/>
        <w:lang w:eastAsia="en-GB"/>
      </w:rPr>
      <w:drawing>
        <wp:anchor distT="0" distB="0" distL="114300" distR="114300" simplePos="0" relativeHeight="251658240" behindDoc="0" locked="0" layoutInCell="1" allowOverlap="1" wp14:anchorId="779EE87B" wp14:editId="647CB378">
          <wp:simplePos x="0" y="0"/>
          <wp:positionH relativeFrom="margin">
            <wp:posOffset>0</wp:posOffset>
          </wp:positionH>
          <wp:positionV relativeFrom="paragraph">
            <wp:posOffset>-635</wp:posOffset>
          </wp:positionV>
          <wp:extent cx="1000125" cy="604520"/>
          <wp:effectExtent l="0" t="0" r="9525" b="508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604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8EE0"/>
    <w:multiLevelType w:val="hybridMultilevel"/>
    <w:tmpl w:val="3D3467C6"/>
    <w:lvl w:ilvl="0" w:tplc="AD6446D2">
      <w:start w:val="1"/>
      <w:numFmt w:val="bullet"/>
      <w:lvlText w:val=""/>
      <w:lvlJc w:val="left"/>
      <w:pPr>
        <w:ind w:left="720" w:hanging="360"/>
      </w:pPr>
      <w:rPr>
        <w:rFonts w:ascii="Symbol" w:hAnsi="Symbol" w:hint="default"/>
      </w:rPr>
    </w:lvl>
    <w:lvl w:ilvl="1" w:tplc="673AAB62">
      <w:start w:val="1"/>
      <w:numFmt w:val="bullet"/>
      <w:lvlText w:val="o"/>
      <w:lvlJc w:val="left"/>
      <w:pPr>
        <w:ind w:left="1440" w:hanging="360"/>
      </w:pPr>
      <w:rPr>
        <w:rFonts w:ascii="Courier New" w:hAnsi="Courier New" w:hint="default"/>
      </w:rPr>
    </w:lvl>
    <w:lvl w:ilvl="2" w:tplc="5E9A9290">
      <w:start w:val="1"/>
      <w:numFmt w:val="bullet"/>
      <w:lvlText w:val=""/>
      <w:lvlJc w:val="left"/>
      <w:pPr>
        <w:ind w:left="2160" w:hanging="360"/>
      </w:pPr>
      <w:rPr>
        <w:rFonts w:ascii="Wingdings" w:hAnsi="Wingdings" w:hint="default"/>
      </w:rPr>
    </w:lvl>
    <w:lvl w:ilvl="3" w:tplc="425E682A">
      <w:start w:val="1"/>
      <w:numFmt w:val="bullet"/>
      <w:lvlText w:val=""/>
      <w:lvlJc w:val="left"/>
      <w:pPr>
        <w:ind w:left="2880" w:hanging="360"/>
      </w:pPr>
      <w:rPr>
        <w:rFonts w:ascii="Symbol" w:hAnsi="Symbol" w:hint="default"/>
      </w:rPr>
    </w:lvl>
    <w:lvl w:ilvl="4" w:tplc="74D8E5BE">
      <w:start w:val="1"/>
      <w:numFmt w:val="bullet"/>
      <w:lvlText w:val="o"/>
      <w:lvlJc w:val="left"/>
      <w:pPr>
        <w:ind w:left="3600" w:hanging="360"/>
      </w:pPr>
      <w:rPr>
        <w:rFonts w:ascii="Courier New" w:hAnsi="Courier New" w:hint="default"/>
      </w:rPr>
    </w:lvl>
    <w:lvl w:ilvl="5" w:tplc="6CA45228">
      <w:start w:val="1"/>
      <w:numFmt w:val="bullet"/>
      <w:lvlText w:val=""/>
      <w:lvlJc w:val="left"/>
      <w:pPr>
        <w:ind w:left="4320" w:hanging="360"/>
      </w:pPr>
      <w:rPr>
        <w:rFonts w:ascii="Wingdings" w:hAnsi="Wingdings" w:hint="default"/>
      </w:rPr>
    </w:lvl>
    <w:lvl w:ilvl="6" w:tplc="4C8C20BA">
      <w:start w:val="1"/>
      <w:numFmt w:val="bullet"/>
      <w:lvlText w:val=""/>
      <w:lvlJc w:val="left"/>
      <w:pPr>
        <w:ind w:left="5040" w:hanging="360"/>
      </w:pPr>
      <w:rPr>
        <w:rFonts w:ascii="Symbol" w:hAnsi="Symbol" w:hint="default"/>
      </w:rPr>
    </w:lvl>
    <w:lvl w:ilvl="7" w:tplc="028E5EEE">
      <w:start w:val="1"/>
      <w:numFmt w:val="bullet"/>
      <w:lvlText w:val="o"/>
      <w:lvlJc w:val="left"/>
      <w:pPr>
        <w:ind w:left="5760" w:hanging="360"/>
      </w:pPr>
      <w:rPr>
        <w:rFonts w:ascii="Courier New" w:hAnsi="Courier New" w:hint="default"/>
      </w:rPr>
    </w:lvl>
    <w:lvl w:ilvl="8" w:tplc="3374401E">
      <w:start w:val="1"/>
      <w:numFmt w:val="bullet"/>
      <w:lvlText w:val=""/>
      <w:lvlJc w:val="left"/>
      <w:pPr>
        <w:ind w:left="6480" w:hanging="360"/>
      </w:pPr>
      <w:rPr>
        <w:rFonts w:ascii="Wingdings" w:hAnsi="Wingdings" w:hint="default"/>
      </w:rPr>
    </w:lvl>
  </w:abstractNum>
  <w:abstractNum w:abstractNumId="1" w15:restartNumberingAfterBreak="0">
    <w:nsid w:val="1ADA4FB8"/>
    <w:multiLevelType w:val="hybridMultilevel"/>
    <w:tmpl w:val="00AE83DE"/>
    <w:lvl w:ilvl="0" w:tplc="38C8B896">
      <w:start w:val="269"/>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EF066"/>
    <w:multiLevelType w:val="hybridMultilevel"/>
    <w:tmpl w:val="FCF27334"/>
    <w:lvl w:ilvl="0" w:tplc="18A27B0E">
      <w:start w:val="1"/>
      <w:numFmt w:val="bullet"/>
      <w:lvlText w:val="o"/>
      <w:lvlJc w:val="left"/>
      <w:pPr>
        <w:ind w:left="720" w:hanging="360"/>
      </w:pPr>
      <w:rPr>
        <w:rFonts w:ascii="Symbol" w:hAnsi="Symbol" w:hint="default"/>
      </w:rPr>
    </w:lvl>
    <w:lvl w:ilvl="1" w:tplc="3C7E2F14">
      <w:start w:val="1"/>
      <w:numFmt w:val="bullet"/>
      <w:lvlText w:val="o"/>
      <w:lvlJc w:val="left"/>
      <w:pPr>
        <w:ind w:left="1440" w:hanging="360"/>
      </w:pPr>
      <w:rPr>
        <w:rFonts w:ascii="Courier New" w:hAnsi="Courier New" w:hint="default"/>
      </w:rPr>
    </w:lvl>
    <w:lvl w:ilvl="2" w:tplc="63DE935E">
      <w:start w:val="1"/>
      <w:numFmt w:val="bullet"/>
      <w:lvlText w:val=""/>
      <w:lvlJc w:val="left"/>
      <w:pPr>
        <w:ind w:left="2160" w:hanging="360"/>
      </w:pPr>
      <w:rPr>
        <w:rFonts w:ascii="Wingdings" w:hAnsi="Wingdings" w:hint="default"/>
      </w:rPr>
    </w:lvl>
    <w:lvl w:ilvl="3" w:tplc="1B0C19F6">
      <w:start w:val="1"/>
      <w:numFmt w:val="bullet"/>
      <w:lvlText w:val=""/>
      <w:lvlJc w:val="left"/>
      <w:pPr>
        <w:ind w:left="2880" w:hanging="360"/>
      </w:pPr>
      <w:rPr>
        <w:rFonts w:ascii="Symbol" w:hAnsi="Symbol" w:hint="default"/>
      </w:rPr>
    </w:lvl>
    <w:lvl w:ilvl="4" w:tplc="349A52BE">
      <w:start w:val="1"/>
      <w:numFmt w:val="bullet"/>
      <w:lvlText w:val="o"/>
      <w:lvlJc w:val="left"/>
      <w:pPr>
        <w:ind w:left="3600" w:hanging="360"/>
      </w:pPr>
      <w:rPr>
        <w:rFonts w:ascii="Courier New" w:hAnsi="Courier New" w:hint="default"/>
      </w:rPr>
    </w:lvl>
    <w:lvl w:ilvl="5" w:tplc="B7C4763C">
      <w:start w:val="1"/>
      <w:numFmt w:val="bullet"/>
      <w:lvlText w:val=""/>
      <w:lvlJc w:val="left"/>
      <w:pPr>
        <w:ind w:left="4320" w:hanging="360"/>
      </w:pPr>
      <w:rPr>
        <w:rFonts w:ascii="Wingdings" w:hAnsi="Wingdings" w:hint="default"/>
      </w:rPr>
    </w:lvl>
    <w:lvl w:ilvl="6" w:tplc="3B48954E">
      <w:start w:val="1"/>
      <w:numFmt w:val="bullet"/>
      <w:lvlText w:val=""/>
      <w:lvlJc w:val="left"/>
      <w:pPr>
        <w:ind w:left="5040" w:hanging="360"/>
      </w:pPr>
      <w:rPr>
        <w:rFonts w:ascii="Symbol" w:hAnsi="Symbol" w:hint="default"/>
      </w:rPr>
    </w:lvl>
    <w:lvl w:ilvl="7" w:tplc="6068DCEA">
      <w:start w:val="1"/>
      <w:numFmt w:val="bullet"/>
      <w:lvlText w:val="o"/>
      <w:lvlJc w:val="left"/>
      <w:pPr>
        <w:ind w:left="5760" w:hanging="360"/>
      </w:pPr>
      <w:rPr>
        <w:rFonts w:ascii="Courier New" w:hAnsi="Courier New" w:hint="default"/>
      </w:rPr>
    </w:lvl>
    <w:lvl w:ilvl="8" w:tplc="AFC801F2">
      <w:start w:val="1"/>
      <w:numFmt w:val="bullet"/>
      <w:lvlText w:val=""/>
      <w:lvlJc w:val="left"/>
      <w:pPr>
        <w:ind w:left="6480" w:hanging="360"/>
      </w:pPr>
      <w:rPr>
        <w:rFonts w:ascii="Wingdings" w:hAnsi="Wingdings" w:hint="default"/>
      </w:rPr>
    </w:lvl>
  </w:abstractNum>
  <w:abstractNum w:abstractNumId="3" w15:restartNumberingAfterBreak="0">
    <w:nsid w:val="250029A2"/>
    <w:multiLevelType w:val="hybridMultilevel"/>
    <w:tmpl w:val="BE4E64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D4D4991"/>
    <w:multiLevelType w:val="hybridMultilevel"/>
    <w:tmpl w:val="FFE6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4573D"/>
    <w:multiLevelType w:val="hybridMultilevel"/>
    <w:tmpl w:val="F734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A35BD"/>
    <w:multiLevelType w:val="hybridMultilevel"/>
    <w:tmpl w:val="B224A2AC"/>
    <w:lvl w:ilvl="0" w:tplc="1ED05B00">
      <w:start w:val="1"/>
      <w:numFmt w:val="bullet"/>
      <w:lvlText w:val=""/>
      <w:lvlJc w:val="left"/>
      <w:pPr>
        <w:tabs>
          <w:tab w:val="num" w:pos="360"/>
        </w:tabs>
        <w:ind w:left="360" w:hanging="360"/>
      </w:pPr>
      <w:rPr>
        <w:rFonts w:ascii="Symbol" w:hAnsi="Symbol" w:hint="default"/>
      </w:rPr>
    </w:lvl>
    <w:lvl w:ilvl="1" w:tplc="A32AEADE" w:tentative="1">
      <w:start w:val="1"/>
      <w:numFmt w:val="bullet"/>
      <w:lvlText w:val=""/>
      <w:lvlJc w:val="left"/>
      <w:pPr>
        <w:tabs>
          <w:tab w:val="num" w:pos="1080"/>
        </w:tabs>
        <w:ind w:left="1080" w:hanging="360"/>
      </w:pPr>
      <w:rPr>
        <w:rFonts w:ascii="Symbol" w:hAnsi="Symbol" w:hint="default"/>
      </w:rPr>
    </w:lvl>
    <w:lvl w:ilvl="2" w:tplc="D2848B14" w:tentative="1">
      <w:start w:val="1"/>
      <w:numFmt w:val="bullet"/>
      <w:lvlText w:val=""/>
      <w:lvlJc w:val="left"/>
      <w:pPr>
        <w:tabs>
          <w:tab w:val="num" w:pos="1800"/>
        </w:tabs>
        <w:ind w:left="1800" w:hanging="360"/>
      </w:pPr>
      <w:rPr>
        <w:rFonts w:ascii="Symbol" w:hAnsi="Symbol" w:hint="default"/>
      </w:rPr>
    </w:lvl>
    <w:lvl w:ilvl="3" w:tplc="27B6B6E4" w:tentative="1">
      <w:start w:val="1"/>
      <w:numFmt w:val="bullet"/>
      <w:lvlText w:val=""/>
      <w:lvlJc w:val="left"/>
      <w:pPr>
        <w:tabs>
          <w:tab w:val="num" w:pos="2520"/>
        </w:tabs>
        <w:ind w:left="2520" w:hanging="360"/>
      </w:pPr>
      <w:rPr>
        <w:rFonts w:ascii="Symbol" w:hAnsi="Symbol" w:hint="default"/>
      </w:rPr>
    </w:lvl>
    <w:lvl w:ilvl="4" w:tplc="BB9011CE" w:tentative="1">
      <w:start w:val="1"/>
      <w:numFmt w:val="bullet"/>
      <w:lvlText w:val=""/>
      <w:lvlJc w:val="left"/>
      <w:pPr>
        <w:tabs>
          <w:tab w:val="num" w:pos="3240"/>
        </w:tabs>
        <w:ind w:left="3240" w:hanging="360"/>
      </w:pPr>
      <w:rPr>
        <w:rFonts w:ascii="Symbol" w:hAnsi="Symbol" w:hint="default"/>
      </w:rPr>
    </w:lvl>
    <w:lvl w:ilvl="5" w:tplc="92787FFC" w:tentative="1">
      <w:start w:val="1"/>
      <w:numFmt w:val="bullet"/>
      <w:lvlText w:val=""/>
      <w:lvlJc w:val="left"/>
      <w:pPr>
        <w:tabs>
          <w:tab w:val="num" w:pos="3960"/>
        </w:tabs>
        <w:ind w:left="3960" w:hanging="360"/>
      </w:pPr>
      <w:rPr>
        <w:rFonts w:ascii="Symbol" w:hAnsi="Symbol" w:hint="default"/>
      </w:rPr>
    </w:lvl>
    <w:lvl w:ilvl="6" w:tplc="74401530" w:tentative="1">
      <w:start w:val="1"/>
      <w:numFmt w:val="bullet"/>
      <w:lvlText w:val=""/>
      <w:lvlJc w:val="left"/>
      <w:pPr>
        <w:tabs>
          <w:tab w:val="num" w:pos="4680"/>
        </w:tabs>
        <w:ind w:left="4680" w:hanging="360"/>
      </w:pPr>
      <w:rPr>
        <w:rFonts w:ascii="Symbol" w:hAnsi="Symbol" w:hint="default"/>
      </w:rPr>
    </w:lvl>
    <w:lvl w:ilvl="7" w:tplc="364699E8" w:tentative="1">
      <w:start w:val="1"/>
      <w:numFmt w:val="bullet"/>
      <w:lvlText w:val=""/>
      <w:lvlJc w:val="left"/>
      <w:pPr>
        <w:tabs>
          <w:tab w:val="num" w:pos="5400"/>
        </w:tabs>
        <w:ind w:left="5400" w:hanging="360"/>
      </w:pPr>
      <w:rPr>
        <w:rFonts w:ascii="Symbol" w:hAnsi="Symbol" w:hint="default"/>
      </w:rPr>
    </w:lvl>
    <w:lvl w:ilvl="8" w:tplc="E64ED728" w:tentative="1">
      <w:start w:val="1"/>
      <w:numFmt w:val="bullet"/>
      <w:lvlText w:val=""/>
      <w:lvlJc w:val="left"/>
      <w:pPr>
        <w:tabs>
          <w:tab w:val="num" w:pos="6120"/>
        </w:tabs>
        <w:ind w:left="6120" w:hanging="360"/>
      </w:pPr>
      <w:rPr>
        <w:rFonts w:ascii="Symbol" w:hAnsi="Symbol" w:hint="default"/>
      </w:rPr>
    </w:lvl>
  </w:abstractNum>
  <w:num w:numId="1" w16cid:durableId="263194524">
    <w:abstractNumId w:val="0"/>
  </w:num>
  <w:num w:numId="2" w16cid:durableId="1438597595">
    <w:abstractNumId w:val="2"/>
  </w:num>
  <w:num w:numId="3" w16cid:durableId="1488398017">
    <w:abstractNumId w:val="3"/>
  </w:num>
  <w:num w:numId="4" w16cid:durableId="2008167218">
    <w:abstractNumId w:val="6"/>
  </w:num>
  <w:num w:numId="5" w16cid:durableId="1773165991">
    <w:abstractNumId w:val="4"/>
  </w:num>
  <w:num w:numId="6" w16cid:durableId="704793775">
    <w:abstractNumId w:val="1"/>
  </w:num>
  <w:num w:numId="7" w16cid:durableId="531528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6E"/>
    <w:rsid w:val="000024E4"/>
    <w:rsid w:val="00002E84"/>
    <w:rsid w:val="00003B4D"/>
    <w:rsid w:val="00005D39"/>
    <w:rsid w:val="00006294"/>
    <w:rsid w:val="00006C66"/>
    <w:rsid w:val="00010452"/>
    <w:rsid w:val="00010E29"/>
    <w:rsid w:val="00012FAE"/>
    <w:rsid w:val="000131A5"/>
    <w:rsid w:val="0001392E"/>
    <w:rsid w:val="0001688B"/>
    <w:rsid w:val="0002154C"/>
    <w:rsid w:val="00021FDC"/>
    <w:rsid w:val="000273AE"/>
    <w:rsid w:val="00027E15"/>
    <w:rsid w:val="00031561"/>
    <w:rsid w:val="00032861"/>
    <w:rsid w:val="000331B9"/>
    <w:rsid w:val="00034118"/>
    <w:rsid w:val="00034DC1"/>
    <w:rsid w:val="00035776"/>
    <w:rsid w:val="00035ECF"/>
    <w:rsid w:val="00041763"/>
    <w:rsid w:val="00042F0E"/>
    <w:rsid w:val="00045B30"/>
    <w:rsid w:val="00045FC3"/>
    <w:rsid w:val="000476A3"/>
    <w:rsid w:val="00052401"/>
    <w:rsid w:val="00052A5D"/>
    <w:rsid w:val="0005472F"/>
    <w:rsid w:val="00060D84"/>
    <w:rsid w:val="00060EED"/>
    <w:rsid w:val="000645F5"/>
    <w:rsid w:val="000705E0"/>
    <w:rsid w:val="00074D28"/>
    <w:rsid w:val="00087F4A"/>
    <w:rsid w:val="000912B1"/>
    <w:rsid w:val="000A0F1D"/>
    <w:rsid w:val="000A3E47"/>
    <w:rsid w:val="000B44B5"/>
    <w:rsid w:val="000B591C"/>
    <w:rsid w:val="000C0770"/>
    <w:rsid w:val="000C0FA5"/>
    <w:rsid w:val="000C254D"/>
    <w:rsid w:val="000D039D"/>
    <w:rsid w:val="000D093A"/>
    <w:rsid w:val="000D26D3"/>
    <w:rsid w:val="000D4D62"/>
    <w:rsid w:val="000E1BF2"/>
    <w:rsid w:val="000E5195"/>
    <w:rsid w:val="000E5AE1"/>
    <w:rsid w:val="000E5AE3"/>
    <w:rsid w:val="000E6AD7"/>
    <w:rsid w:val="000F15C4"/>
    <w:rsid w:val="000F3DC7"/>
    <w:rsid w:val="000F50CB"/>
    <w:rsid w:val="000F51DF"/>
    <w:rsid w:val="000F524C"/>
    <w:rsid w:val="00100216"/>
    <w:rsid w:val="001004B4"/>
    <w:rsid w:val="001004E4"/>
    <w:rsid w:val="00105E76"/>
    <w:rsid w:val="00107EDB"/>
    <w:rsid w:val="001202B7"/>
    <w:rsid w:val="00120D4B"/>
    <w:rsid w:val="00122F91"/>
    <w:rsid w:val="00124420"/>
    <w:rsid w:val="00125275"/>
    <w:rsid w:val="0013289C"/>
    <w:rsid w:val="00132B18"/>
    <w:rsid w:val="001339D6"/>
    <w:rsid w:val="0015057B"/>
    <w:rsid w:val="00151131"/>
    <w:rsid w:val="0015236E"/>
    <w:rsid w:val="00153B66"/>
    <w:rsid w:val="001573CC"/>
    <w:rsid w:val="001579CA"/>
    <w:rsid w:val="00163C7B"/>
    <w:rsid w:val="001706D9"/>
    <w:rsid w:val="00172CB5"/>
    <w:rsid w:val="001734F3"/>
    <w:rsid w:val="0017548C"/>
    <w:rsid w:val="001802C3"/>
    <w:rsid w:val="001805E8"/>
    <w:rsid w:val="001848EB"/>
    <w:rsid w:val="00186155"/>
    <w:rsid w:val="001863F9"/>
    <w:rsid w:val="0019044D"/>
    <w:rsid w:val="00190DCC"/>
    <w:rsid w:val="00192EE3"/>
    <w:rsid w:val="00197688"/>
    <w:rsid w:val="001A4BDF"/>
    <w:rsid w:val="001A5B66"/>
    <w:rsid w:val="001A5F17"/>
    <w:rsid w:val="001B167E"/>
    <w:rsid w:val="001B3EAB"/>
    <w:rsid w:val="001B5412"/>
    <w:rsid w:val="001B55C5"/>
    <w:rsid w:val="001B71FC"/>
    <w:rsid w:val="001C049E"/>
    <w:rsid w:val="001C0AC0"/>
    <w:rsid w:val="001C2CAA"/>
    <w:rsid w:val="001C4005"/>
    <w:rsid w:val="001C49D9"/>
    <w:rsid w:val="001C6086"/>
    <w:rsid w:val="001C7962"/>
    <w:rsid w:val="001D0989"/>
    <w:rsid w:val="001D25D2"/>
    <w:rsid w:val="001D74B9"/>
    <w:rsid w:val="001E019C"/>
    <w:rsid w:val="001E1CE5"/>
    <w:rsid w:val="001E31DC"/>
    <w:rsid w:val="001E70F0"/>
    <w:rsid w:val="001F4B83"/>
    <w:rsid w:val="001F608D"/>
    <w:rsid w:val="001F7284"/>
    <w:rsid w:val="00203547"/>
    <w:rsid w:val="00203DDE"/>
    <w:rsid w:val="00207BB0"/>
    <w:rsid w:val="00210B22"/>
    <w:rsid w:val="00214E7E"/>
    <w:rsid w:val="00215417"/>
    <w:rsid w:val="00220273"/>
    <w:rsid w:val="002206FF"/>
    <w:rsid w:val="00220CB9"/>
    <w:rsid w:val="0022140A"/>
    <w:rsid w:val="00223506"/>
    <w:rsid w:val="0022487A"/>
    <w:rsid w:val="002331A4"/>
    <w:rsid w:val="00233790"/>
    <w:rsid w:val="00243EFE"/>
    <w:rsid w:val="00246CD3"/>
    <w:rsid w:val="002473A0"/>
    <w:rsid w:val="00251125"/>
    <w:rsid w:val="0025118D"/>
    <w:rsid w:val="00252F3A"/>
    <w:rsid w:val="002607A4"/>
    <w:rsid w:val="00262319"/>
    <w:rsid w:val="00262461"/>
    <w:rsid w:val="0026661E"/>
    <w:rsid w:val="00267BA5"/>
    <w:rsid w:val="00277806"/>
    <w:rsid w:val="002778F3"/>
    <w:rsid w:val="002848C3"/>
    <w:rsid w:val="00284AFC"/>
    <w:rsid w:val="00291D16"/>
    <w:rsid w:val="00292B4E"/>
    <w:rsid w:val="002A5219"/>
    <w:rsid w:val="002A7219"/>
    <w:rsid w:val="002B07C6"/>
    <w:rsid w:val="002B2F22"/>
    <w:rsid w:val="002B4EB2"/>
    <w:rsid w:val="002B6874"/>
    <w:rsid w:val="002B7424"/>
    <w:rsid w:val="002C00A9"/>
    <w:rsid w:val="002C6EEB"/>
    <w:rsid w:val="002D2212"/>
    <w:rsid w:val="002D30F8"/>
    <w:rsid w:val="002D40F3"/>
    <w:rsid w:val="002D4D61"/>
    <w:rsid w:val="002D5F68"/>
    <w:rsid w:val="002D7CA6"/>
    <w:rsid w:val="002E48F7"/>
    <w:rsid w:val="002F024D"/>
    <w:rsid w:val="002F2321"/>
    <w:rsid w:val="002F2873"/>
    <w:rsid w:val="002F3049"/>
    <w:rsid w:val="002F647B"/>
    <w:rsid w:val="002F7825"/>
    <w:rsid w:val="002F7C2A"/>
    <w:rsid w:val="003024A3"/>
    <w:rsid w:val="0030401B"/>
    <w:rsid w:val="0031408F"/>
    <w:rsid w:val="0032072D"/>
    <w:rsid w:val="003345E9"/>
    <w:rsid w:val="00334CA3"/>
    <w:rsid w:val="003370B7"/>
    <w:rsid w:val="0033750E"/>
    <w:rsid w:val="00337B56"/>
    <w:rsid w:val="00341063"/>
    <w:rsid w:val="00342053"/>
    <w:rsid w:val="0034226B"/>
    <w:rsid w:val="00342C68"/>
    <w:rsid w:val="00343D7F"/>
    <w:rsid w:val="003448A7"/>
    <w:rsid w:val="00351166"/>
    <w:rsid w:val="00352A16"/>
    <w:rsid w:val="003547BC"/>
    <w:rsid w:val="0035497A"/>
    <w:rsid w:val="00355983"/>
    <w:rsid w:val="00356945"/>
    <w:rsid w:val="0036013C"/>
    <w:rsid w:val="0036429A"/>
    <w:rsid w:val="00365F77"/>
    <w:rsid w:val="0037277B"/>
    <w:rsid w:val="003750C3"/>
    <w:rsid w:val="0037586A"/>
    <w:rsid w:val="00380690"/>
    <w:rsid w:val="00381A94"/>
    <w:rsid w:val="0038462F"/>
    <w:rsid w:val="00395439"/>
    <w:rsid w:val="00396145"/>
    <w:rsid w:val="003A07FD"/>
    <w:rsid w:val="003A4313"/>
    <w:rsid w:val="003A7F4E"/>
    <w:rsid w:val="003B7A1B"/>
    <w:rsid w:val="003C0452"/>
    <w:rsid w:val="003C4EC2"/>
    <w:rsid w:val="003C5C3F"/>
    <w:rsid w:val="003C670A"/>
    <w:rsid w:val="003D0446"/>
    <w:rsid w:val="003D39F4"/>
    <w:rsid w:val="003E1479"/>
    <w:rsid w:val="003E6741"/>
    <w:rsid w:val="003F0DCC"/>
    <w:rsid w:val="003F1D66"/>
    <w:rsid w:val="003F2E1C"/>
    <w:rsid w:val="003F5842"/>
    <w:rsid w:val="00400A45"/>
    <w:rsid w:val="00406083"/>
    <w:rsid w:val="00406382"/>
    <w:rsid w:val="00407BB0"/>
    <w:rsid w:val="0041794B"/>
    <w:rsid w:val="004259E5"/>
    <w:rsid w:val="004266AA"/>
    <w:rsid w:val="00427BEC"/>
    <w:rsid w:val="00430202"/>
    <w:rsid w:val="0043401C"/>
    <w:rsid w:val="00435FE3"/>
    <w:rsid w:val="00436D16"/>
    <w:rsid w:val="00436E39"/>
    <w:rsid w:val="004408AB"/>
    <w:rsid w:val="0044238E"/>
    <w:rsid w:val="00442FBB"/>
    <w:rsid w:val="004432FE"/>
    <w:rsid w:val="00443567"/>
    <w:rsid w:val="0044525E"/>
    <w:rsid w:val="00447C90"/>
    <w:rsid w:val="00450007"/>
    <w:rsid w:val="00452A5D"/>
    <w:rsid w:val="00452D14"/>
    <w:rsid w:val="0045395F"/>
    <w:rsid w:val="00454E24"/>
    <w:rsid w:val="004554A6"/>
    <w:rsid w:val="004575ED"/>
    <w:rsid w:val="004605BF"/>
    <w:rsid w:val="004635EB"/>
    <w:rsid w:val="00463A58"/>
    <w:rsid w:val="00463AD8"/>
    <w:rsid w:val="004641A7"/>
    <w:rsid w:val="00465495"/>
    <w:rsid w:val="0047296E"/>
    <w:rsid w:val="00476461"/>
    <w:rsid w:val="00483161"/>
    <w:rsid w:val="0049195C"/>
    <w:rsid w:val="004A11C6"/>
    <w:rsid w:val="004A4815"/>
    <w:rsid w:val="004A5506"/>
    <w:rsid w:val="004A5C07"/>
    <w:rsid w:val="004A726B"/>
    <w:rsid w:val="004B2556"/>
    <w:rsid w:val="004C3A2A"/>
    <w:rsid w:val="004C7BD1"/>
    <w:rsid w:val="004D052F"/>
    <w:rsid w:val="004D0E42"/>
    <w:rsid w:val="004D466B"/>
    <w:rsid w:val="004D59ED"/>
    <w:rsid w:val="004D64B7"/>
    <w:rsid w:val="004D6989"/>
    <w:rsid w:val="004E018A"/>
    <w:rsid w:val="004F3048"/>
    <w:rsid w:val="004F551D"/>
    <w:rsid w:val="004F7563"/>
    <w:rsid w:val="00500B07"/>
    <w:rsid w:val="00501732"/>
    <w:rsid w:val="00502EA6"/>
    <w:rsid w:val="00502FC6"/>
    <w:rsid w:val="00504D3B"/>
    <w:rsid w:val="00504F36"/>
    <w:rsid w:val="00505494"/>
    <w:rsid w:val="00505F17"/>
    <w:rsid w:val="005064E0"/>
    <w:rsid w:val="00506AE5"/>
    <w:rsid w:val="005070A6"/>
    <w:rsid w:val="0051312A"/>
    <w:rsid w:val="00513171"/>
    <w:rsid w:val="005132FE"/>
    <w:rsid w:val="005152C2"/>
    <w:rsid w:val="00517FAA"/>
    <w:rsid w:val="0052008A"/>
    <w:rsid w:val="00521FA3"/>
    <w:rsid w:val="00526826"/>
    <w:rsid w:val="00526DBE"/>
    <w:rsid w:val="00530541"/>
    <w:rsid w:val="0053071F"/>
    <w:rsid w:val="00530728"/>
    <w:rsid w:val="00537B6A"/>
    <w:rsid w:val="00537D07"/>
    <w:rsid w:val="00544642"/>
    <w:rsid w:val="00544F8C"/>
    <w:rsid w:val="005460F2"/>
    <w:rsid w:val="005546B5"/>
    <w:rsid w:val="0055500D"/>
    <w:rsid w:val="00556626"/>
    <w:rsid w:val="00556AE6"/>
    <w:rsid w:val="005570C1"/>
    <w:rsid w:val="00562D95"/>
    <w:rsid w:val="00570D15"/>
    <w:rsid w:val="00571B63"/>
    <w:rsid w:val="005738AB"/>
    <w:rsid w:val="005744A1"/>
    <w:rsid w:val="00575524"/>
    <w:rsid w:val="00575FA5"/>
    <w:rsid w:val="00580B8C"/>
    <w:rsid w:val="0058124A"/>
    <w:rsid w:val="00582F54"/>
    <w:rsid w:val="00585867"/>
    <w:rsid w:val="00586123"/>
    <w:rsid w:val="00591DE1"/>
    <w:rsid w:val="0059225E"/>
    <w:rsid w:val="00595565"/>
    <w:rsid w:val="00595ED9"/>
    <w:rsid w:val="005A1C9D"/>
    <w:rsid w:val="005A481C"/>
    <w:rsid w:val="005A61CF"/>
    <w:rsid w:val="005A71AF"/>
    <w:rsid w:val="005B04B4"/>
    <w:rsid w:val="005B2067"/>
    <w:rsid w:val="005B43C8"/>
    <w:rsid w:val="005B523E"/>
    <w:rsid w:val="005B70F0"/>
    <w:rsid w:val="005B7BF1"/>
    <w:rsid w:val="005C22F0"/>
    <w:rsid w:val="005C23DF"/>
    <w:rsid w:val="005C4165"/>
    <w:rsid w:val="005C4A63"/>
    <w:rsid w:val="005D087D"/>
    <w:rsid w:val="005D1268"/>
    <w:rsid w:val="005D1E24"/>
    <w:rsid w:val="005D3A47"/>
    <w:rsid w:val="005E070A"/>
    <w:rsid w:val="005E6A44"/>
    <w:rsid w:val="005E7783"/>
    <w:rsid w:val="005F1E77"/>
    <w:rsid w:val="0060030A"/>
    <w:rsid w:val="006017A5"/>
    <w:rsid w:val="006018B2"/>
    <w:rsid w:val="00602A5C"/>
    <w:rsid w:val="00603842"/>
    <w:rsid w:val="00615A62"/>
    <w:rsid w:val="00616E8D"/>
    <w:rsid w:val="00623BBA"/>
    <w:rsid w:val="00623F6D"/>
    <w:rsid w:val="00624FC5"/>
    <w:rsid w:val="0062522A"/>
    <w:rsid w:val="00625A9D"/>
    <w:rsid w:val="00631382"/>
    <w:rsid w:val="00631449"/>
    <w:rsid w:val="006339D5"/>
    <w:rsid w:val="00633E97"/>
    <w:rsid w:val="00633E9B"/>
    <w:rsid w:val="0063735D"/>
    <w:rsid w:val="006373A3"/>
    <w:rsid w:val="006378A8"/>
    <w:rsid w:val="006502D1"/>
    <w:rsid w:val="00656F94"/>
    <w:rsid w:val="00660550"/>
    <w:rsid w:val="00667B33"/>
    <w:rsid w:val="00667D09"/>
    <w:rsid w:val="00671D34"/>
    <w:rsid w:val="00673399"/>
    <w:rsid w:val="00673A31"/>
    <w:rsid w:val="0067793D"/>
    <w:rsid w:val="006805B9"/>
    <w:rsid w:val="00680C95"/>
    <w:rsid w:val="00683F57"/>
    <w:rsid w:val="00684A25"/>
    <w:rsid w:val="006908A0"/>
    <w:rsid w:val="0069190D"/>
    <w:rsid w:val="00691A09"/>
    <w:rsid w:val="006922CA"/>
    <w:rsid w:val="006935B8"/>
    <w:rsid w:val="0069608F"/>
    <w:rsid w:val="00696DBA"/>
    <w:rsid w:val="006A0A08"/>
    <w:rsid w:val="006A2699"/>
    <w:rsid w:val="006A4C0F"/>
    <w:rsid w:val="006B4301"/>
    <w:rsid w:val="006B44A7"/>
    <w:rsid w:val="006B597E"/>
    <w:rsid w:val="006C19CD"/>
    <w:rsid w:val="006C35A8"/>
    <w:rsid w:val="006C6E25"/>
    <w:rsid w:val="006C6F9A"/>
    <w:rsid w:val="006C7A63"/>
    <w:rsid w:val="006D3C90"/>
    <w:rsid w:val="006D4E99"/>
    <w:rsid w:val="006D6B2B"/>
    <w:rsid w:val="006E1BF6"/>
    <w:rsid w:val="006F07E9"/>
    <w:rsid w:val="006F1EB6"/>
    <w:rsid w:val="006F1FD3"/>
    <w:rsid w:val="006F3F0B"/>
    <w:rsid w:val="006F69B7"/>
    <w:rsid w:val="00701054"/>
    <w:rsid w:val="007033CD"/>
    <w:rsid w:val="0070442B"/>
    <w:rsid w:val="00705A6D"/>
    <w:rsid w:val="007117A5"/>
    <w:rsid w:val="007178BA"/>
    <w:rsid w:val="00725B16"/>
    <w:rsid w:val="00726B26"/>
    <w:rsid w:val="007274DB"/>
    <w:rsid w:val="00731F43"/>
    <w:rsid w:val="00735A3B"/>
    <w:rsid w:val="007369D8"/>
    <w:rsid w:val="007417C1"/>
    <w:rsid w:val="00741898"/>
    <w:rsid w:val="00744BDF"/>
    <w:rsid w:val="00745D50"/>
    <w:rsid w:val="007541D6"/>
    <w:rsid w:val="00754675"/>
    <w:rsid w:val="00756A41"/>
    <w:rsid w:val="00757CEF"/>
    <w:rsid w:val="00773DDA"/>
    <w:rsid w:val="007748CC"/>
    <w:rsid w:val="00774FDF"/>
    <w:rsid w:val="00781617"/>
    <w:rsid w:val="00782310"/>
    <w:rsid w:val="00786D38"/>
    <w:rsid w:val="00787F9C"/>
    <w:rsid w:val="0079195A"/>
    <w:rsid w:val="0079272B"/>
    <w:rsid w:val="00795636"/>
    <w:rsid w:val="00796B6C"/>
    <w:rsid w:val="007A4A54"/>
    <w:rsid w:val="007A74C9"/>
    <w:rsid w:val="007A7938"/>
    <w:rsid w:val="007B000C"/>
    <w:rsid w:val="007B0860"/>
    <w:rsid w:val="007B1779"/>
    <w:rsid w:val="007B78A1"/>
    <w:rsid w:val="007C0E31"/>
    <w:rsid w:val="007C23B7"/>
    <w:rsid w:val="007C3680"/>
    <w:rsid w:val="007C76D0"/>
    <w:rsid w:val="007D0791"/>
    <w:rsid w:val="007D36ED"/>
    <w:rsid w:val="007D41EF"/>
    <w:rsid w:val="007E3EAA"/>
    <w:rsid w:val="007E586F"/>
    <w:rsid w:val="007E5DD2"/>
    <w:rsid w:val="007F631B"/>
    <w:rsid w:val="007F7607"/>
    <w:rsid w:val="00802807"/>
    <w:rsid w:val="00804B89"/>
    <w:rsid w:val="00810F80"/>
    <w:rsid w:val="0081137C"/>
    <w:rsid w:val="00814605"/>
    <w:rsid w:val="008150B4"/>
    <w:rsid w:val="00820663"/>
    <w:rsid w:val="00823515"/>
    <w:rsid w:val="00823F89"/>
    <w:rsid w:val="00824B57"/>
    <w:rsid w:val="00825575"/>
    <w:rsid w:val="00825F77"/>
    <w:rsid w:val="00834375"/>
    <w:rsid w:val="00835E9E"/>
    <w:rsid w:val="008375E2"/>
    <w:rsid w:val="00844A8C"/>
    <w:rsid w:val="00851381"/>
    <w:rsid w:val="00853DF3"/>
    <w:rsid w:val="0085746F"/>
    <w:rsid w:val="008575B1"/>
    <w:rsid w:val="00860676"/>
    <w:rsid w:val="008627BF"/>
    <w:rsid w:val="0086626F"/>
    <w:rsid w:val="00871920"/>
    <w:rsid w:val="008732DB"/>
    <w:rsid w:val="00875241"/>
    <w:rsid w:val="00876C0E"/>
    <w:rsid w:val="00884E08"/>
    <w:rsid w:val="008851F9"/>
    <w:rsid w:val="0089036B"/>
    <w:rsid w:val="0089629C"/>
    <w:rsid w:val="008A3165"/>
    <w:rsid w:val="008A398B"/>
    <w:rsid w:val="008A3AB3"/>
    <w:rsid w:val="008A5F03"/>
    <w:rsid w:val="008A7D18"/>
    <w:rsid w:val="008B133F"/>
    <w:rsid w:val="008B29C3"/>
    <w:rsid w:val="008B40B8"/>
    <w:rsid w:val="008B57B3"/>
    <w:rsid w:val="008B6AA2"/>
    <w:rsid w:val="008C0DA2"/>
    <w:rsid w:val="008C5313"/>
    <w:rsid w:val="008D0B3A"/>
    <w:rsid w:val="008D643B"/>
    <w:rsid w:val="008D772B"/>
    <w:rsid w:val="008D7D43"/>
    <w:rsid w:val="008E3B00"/>
    <w:rsid w:val="008E45DD"/>
    <w:rsid w:val="008F187B"/>
    <w:rsid w:val="008F4F03"/>
    <w:rsid w:val="008F6872"/>
    <w:rsid w:val="008F7275"/>
    <w:rsid w:val="008F770C"/>
    <w:rsid w:val="00900C90"/>
    <w:rsid w:val="009027D1"/>
    <w:rsid w:val="009030FD"/>
    <w:rsid w:val="00903203"/>
    <w:rsid w:val="00910014"/>
    <w:rsid w:val="009125BB"/>
    <w:rsid w:val="0091269C"/>
    <w:rsid w:val="00915023"/>
    <w:rsid w:val="0091768E"/>
    <w:rsid w:val="00920C17"/>
    <w:rsid w:val="00924178"/>
    <w:rsid w:val="0092522F"/>
    <w:rsid w:val="009263F3"/>
    <w:rsid w:val="009273AB"/>
    <w:rsid w:val="00931C0B"/>
    <w:rsid w:val="00933486"/>
    <w:rsid w:val="009338D7"/>
    <w:rsid w:val="009341AB"/>
    <w:rsid w:val="00935AD1"/>
    <w:rsid w:val="009406DC"/>
    <w:rsid w:val="009428EC"/>
    <w:rsid w:val="00951EA0"/>
    <w:rsid w:val="00952B6B"/>
    <w:rsid w:val="00967D9D"/>
    <w:rsid w:val="009705D6"/>
    <w:rsid w:val="00974029"/>
    <w:rsid w:val="00974B4C"/>
    <w:rsid w:val="00974D65"/>
    <w:rsid w:val="00977BA0"/>
    <w:rsid w:val="0098629C"/>
    <w:rsid w:val="009863AF"/>
    <w:rsid w:val="009877B7"/>
    <w:rsid w:val="009923EC"/>
    <w:rsid w:val="00993323"/>
    <w:rsid w:val="0099360C"/>
    <w:rsid w:val="009A1749"/>
    <w:rsid w:val="009A2F5A"/>
    <w:rsid w:val="009A40FA"/>
    <w:rsid w:val="009A6A93"/>
    <w:rsid w:val="009A6D16"/>
    <w:rsid w:val="009A7F3E"/>
    <w:rsid w:val="009B1C70"/>
    <w:rsid w:val="009B1FB0"/>
    <w:rsid w:val="009B4C48"/>
    <w:rsid w:val="009B568D"/>
    <w:rsid w:val="009B7FBF"/>
    <w:rsid w:val="009C2577"/>
    <w:rsid w:val="009C2766"/>
    <w:rsid w:val="009C32DF"/>
    <w:rsid w:val="009C41A5"/>
    <w:rsid w:val="009C43AC"/>
    <w:rsid w:val="009C449A"/>
    <w:rsid w:val="009D3555"/>
    <w:rsid w:val="009D5DD2"/>
    <w:rsid w:val="009D7ADF"/>
    <w:rsid w:val="009E0552"/>
    <w:rsid w:val="009E1237"/>
    <w:rsid w:val="009E1E8D"/>
    <w:rsid w:val="009E330A"/>
    <w:rsid w:val="009F16F3"/>
    <w:rsid w:val="009F2205"/>
    <w:rsid w:val="009F5571"/>
    <w:rsid w:val="009F70D6"/>
    <w:rsid w:val="00A03AC9"/>
    <w:rsid w:val="00A05D67"/>
    <w:rsid w:val="00A06AF5"/>
    <w:rsid w:val="00A0794D"/>
    <w:rsid w:val="00A12BEF"/>
    <w:rsid w:val="00A1573F"/>
    <w:rsid w:val="00A2396F"/>
    <w:rsid w:val="00A25AF2"/>
    <w:rsid w:val="00A27CBB"/>
    <w:rsid w:val="00A27DCB"/>
    <w:rsid w:val="00A31282"/>
    <w:rsid w:val="00A31DB7"/>
    <w:rsid w:val="00A340EC"/>
    <w:rsid w:val="00A37285"/>
    <w:rsid w:val="00A43673"/>
    <w:rsid w:val="00A43F98"/>
    <w:rsid w:val="00A50BFE"/>
    <w:rsid w:val="00A50E41"/>
    <w:rsid w:val="00A54807"/>
    <w:rsid w:val="00A54E08"/>
    <w:rsid w:val="00A56834"/>
    <w:rsid w:val="00A57F31"/>
    <w:rsid w:val="00A62C53"/>
    <w:rsid w:val="00A700CB"/>
    <w:rsid w:val="00A712B2"/>
    <w:rsid w:val="00A7159A"/>
    <w:rsid w:val="00A8092C"/>
    <w:rsid w:val="00A83485"/>
    <w:rsid w:val="00A90DCF"/>
    <w:rsid w:val="00A90EA6"/>
    <w:rsid w:val="00A94645"/>
    <w:rsid w:val="00A9617C"/>
    <w:rsid w:val="00A9718E"/>
    <w:rsid w:val="00A97499"/>
    <w:rsid w:val="00AA385D"/>
    <w:rsid w:val="00AA6A7B"/>
    <w:rsid w:val="00AA7121"/>
    <w:rsid w:val="00AA7F85"/>
    <w:rsid w:val="00AB3D85"/>
    <w:rsid w:val="00AB4765"/>
    <w:rsid w:val="00AB7EBF"/>
    <w:rsid w:val="00AC18A0"/>
    <w:rsid w:val="00AC54A8"/>
    <w:rsid w:val="00AC6ED9"/>
    <w:rsid w:val="00AC7CF3"/>
    <w:rsid w:val="00AD1E0D"/>
    <w:rsid w:val="00AD1FCA"/>
    <w:rsid w:val="00AD309D"/>
    <w:rsid w:val="00AD7398"/>
    <w:rsid w:val="00AE08DF"/>
    <w:rsid w:val="00AE0F96"/>
    <w:rsid w:val="00AE1DC4"/>
    <w:rsid w:val="00AE27CA"/>
    <w:rsid w:val="00AE2D5E"/>
    <w:rsid w:val="00AE46D2"/>
    <w:rsid w:val="00AE60BA"/>
    <w:rsid w:val="00AE6CA2"/>
    <w:rsid w:val="00AE7993"/>
    <w:rsid w:val="00AF3CA0"/>
    <w:rsid w:val="00B0025E"/>
    <w:rsid w:val="00B00E3D"/>
    <w:rsid w:val="00B00F18"/>
    <w:rsid w:val="00B036B8"/>
    <w:rsid w:val="00B04A85"/>
    <w:rsid w:val="00B06B35"/>
    <w:rsid w:val="00B07939"/>
    <w:rsid w:val="00B1288C"/>
    <w:rsid w:val="00B130FD"/>
    <w:rsid w:val="00B13AEA"/>
    <w:rsid w:val="00B1643D"/>
    <w:rsid w:val="00B16B01"/>
    <w:rsid w:val="00B20022"/>
    <w:rsid w:val="00B23202"/>
    <w:rsid w:val="00B24C57"/>
    <w:rsid w:val="00B25CE9"/>
    <w:rsid w:val="00B36F8C"/>
    <w:rsid w:val="00B412C9"/>
    <w:rsid w:val="00B41EEF"/>
    <w:rsid w:val="00B44E07"/>
    <w:rsid w:val="00B50985"/>
    <w:rsid w:val="00B55E63"/>
    <w:rsid w:val="00B566F5"/>
    <w:rsid w:val="00B57BAC"/>
    <w:rsid w:val="00B6738B"/>
    <w:rsid w:val="00B72648"/>
    <w:rsid w:val="00B7411F"/>
    <w:rsid w:val="00B762D3"/>
    <w:rsid w:val="00B8458D"/>
    <w:rsid w:val="00B85E52"/>
    <w:rsid w:val="00B877E7"/>
    <w:rsid w:val="00B95468"/>
    <w:rsid w:val="00BA7623"/>
    <w:rsid w:val="00BB14A8"/>
    <w:rsid w:val="00BB2609"/>
    <w:rsid w:val="00BB35E9"/>
    <w:rsid w:val="00BB3B9E"/>
    <w:rsid w:val="00BB3FA3"/>
    <w:rsid w:val="00BB7C3A"/>
    <w:rsid w:val="00BB7DD1"/>
    <w:rsid w:val="00BC270C"/>
    <w:rsid w:val="00BC41F9"/>
    <w:rsid w:val="00BC70E6"/>
    <w:rsid w:val="00BC7BD1"/>
    <w:rsid w:val="00BD0EA3"/>
    <w:rsid w:val="00BE2304"/>
    <w:rsid w:val="00BE2E26"/>
    <w:rsid w:val="00BE437E"/>
    <w:rsid w:val="00BE502A"/>
    <w:rsid w:val="00BE7094"/>
    <w:rsid w:val="00BF0978"/>
    <w:rsid w:val="00BF1162"/>
    <w:rsid w:val="00BF1C5D"/>
    <w:rsid w:val="00BF30AF"/>
    <w:rsid w:val="00BF3B82"/>
    <w:rsid w:val="00BF5625"/>
    <w:rsid w:val="00BF6EBE"/>
    <w:rsid w:val="00C02FD7"/>
    <w:rsid w:val="00C100B0"/>
    <w:rsid w:val="00C10885"/>
    <w:rsid w:val="00C115EE"/>
    <w:rsid w:val="00C15981"/>
    <w:rsid w:val="00C21AAE"/>
    <w:rsid w:val="00C23ED4"/>
    <w:rsid w:val="00C24DDF"/>
    <w:rsid w:val="00C27B6B"/>
    <w:rsid w:val="00C32F13"/>
    <w:rsid w:val="00C33C63"/>
    <w:rsid w:val="00C3790A"/>
    <w:rsid w:val="00C404A4"/>
    <w:rsid w:val="00C43758"/>
    <w:rsid w:val="00C475A7"/>
    <w:rsid w:val="00C50BFF"/>
    <w:rsid w:val="00C53504"/>
    <w:rsid w:val="00C53C26"/>
    <w:rsid w:val="00C5609E"/>
    <w:rsid w:val="00C56A6E"/>
    <w:rsid w:val="00C61222"/>
    <w:rsid w:val="00C62773"/>
    <w:rsid w:val="00C62BAB"/>
    <w:rsid w:val="00C64998"/>
    <w:rsid w:val="00C67209"/>
    <w:rsid w:val="00C73E25"/>
    <w:rsid w:val="00C80D3A"/>
    <w:rsid w:val="00C80FF8"/>
    <w:rsid w:val="00C84D41"/>
    <w:rsid w:val="00C85E58"/>
    <w:rsid w:val="00C90139"/>
    <w:rsid w:val="00C918D2"/>
    <w:rsid w:val="00C94A29"/>
    <w:rsid w:val="00CA2696"/>
    <w:rsid w:val="00CB0AB4"/>
    <w:rsid w:val="00CB2BC8"/>
    <w:rsid w:val="00CB5A20"/>
    <w:rsid w:val="00CB669D"/>
    <w:rsid w:val="00CC17A0"/>
    <w:rsid w:val="00CC1D51"/>
    <w:rsid w:val="00CD7512"/>
    <w:rsid w:val="00CE30D5"/>
    <w:rsid w:val="00CE5E96"/>
    <w:rsid w:val="00CE6778"/>
    <w:rsid w:val="00CE6ACA"/>
    <w:rsid w:val="00CF1752"/>
    <w:rsid w:val="00CF5547"/>
    <w:rsid w:val="00D02734"/>
    <w:rsid w:val="00D02FE5"/>
    <w:rsid w:val="00D063EE"/>
    <w:rsid w:val="00D10E12"/>
    <w:rsid w:val="00D11771"/>
    <w:rsid w:val="00D13FDD"/>
    <w:rsid w:val="00D14456"/>
    <w:rsid w:val="00D14C7E"/>
    <w:rsid w:val="00D14E29"/>
    <w:rsid w:val="00D154BF"/>
    <w:rsid w:val="00D204F0"/>
    <w:rsid w:val="00D2139A"/>
    <w:rsid w:val="00D244E8"/>
    <w:rsid w:val="00D24AF0"/>
    <w:rsid w:val="00D24D34"/>
    <w:rsid w:val="00D33DED"/>
    <w:rsid w:val="00D367A1"/>
    <w:rsid w:val="00D37F50"/>
    <w:rsid w:val="00D4356C"/>
    <w:rsid w:val="00D44961"/>
    <w:rsid w:val="00D44FE9"/>
    <w:rsid w:val="00D45733"/>
    <w:rsid w:val="00D45BB3"/>
    <w:rsid w:val="00D50A45"/>
    <w:rsid w:val="00D52FC2"/>
    <w:rsid w:val="00D56039"/>
    <w:rsid w:val="00D603A9"/>
    <w:rsid w:val="00D609DD"/>
    <w:rsid w:val="00D61ACB"/>
    <w:rsid w:val="00D62912"/>
    <w:rsid w:val="00D62D59"/>
    <w:rsid w:val="00D65974"/>
    <w:rsid w:val="00D66828"/>
    <w:rsid w:val="00D73C89"/>
    <w:rsid w:val="00D76F95"/>
    <w:rsid w:val="00D80ABF"/>
    <w:rsid w:val="00D80FB3"/>
    <w:rsid w:val="00D8287A"/>
    <w:rsid w:val="00D858EE"/>
    <w:rsid w:val="00D86901"/>
    <w:rsid w:val="00D905BD"/>
    <w:rsid w:val="00D90AC6"/>
    <w:rsid w:val="00D90E70"/>
    <w:rsid w:val="00D943A9"/>
    <w:rsid w:val="00D9609B"/>
    <w:rsid w:val="00D964B4"/>
    <w:rsid w:val="00D96CAD"/>
    <w:rsid w:val="00DA2AB8"/>
    <w:rsid w:val="00DA2CDC"/>
    <w:rsid w:val="00DA66BD"/>
    <w:rsid w:val="00DB2698"/>
    <w:rsid w:val="00DB4F1D"/>
    <w:rsid w:val="00DB633B"/>
    <w:rsid w:val="00DC2C42"/>
    <w:rsid w:val="00DC4720"/>
    <w:rsid w:val="00DC538D"/>
    <w:rsid w:val="00DC6FF4"/>
    <w:rsid w:val="00DC7726"/>
    <w:rsid w:val="00DD075B"/>
    <w:rsid w:val="00DD16E3"/>
    <w:rsid w:val="00DD282F"/>
    <w:rsid w:val="00DD4752"/>
    <w:rsid w:val="00DD5357"/>
    <w:rsid w:val="00DD5E0E"/>
    <w:rsid w:val="00DE0BE7"/>
    <w:rsid w:val="00DE37B3"/>
    <w:rsid w:val="00DE5075"/>
    <w:rsid w:val="00DE5BCA"/>
    <w:rsid w:val="00DF1B2E"/>
    <w:rsid w:val="00DF2754"/>
    <w:rsid w:val="00DF7BDC"/>
    <w:rsid w:val="00E03481"/>
    <w:rsid w:val="00E03932"/>
    <w:rsid w:val="00E05188"/>
    <w:rsid w:val="00E051D6"/>
    <w:rsid w:val="00E057A5"/>
    <w:rsid w:val="00E07093"/>
    <w:rsid w:val="00E0751F"/>
    <w:rsid w:val="00E07B0F"/>
    <w:rsid w:val="00E07CD1"/>
    <w:rsid w:val="00E10603"/>
    <w:rsid w:val="00E134B2"/>
    <w:rsid w:val="00E14B0F"/>
    <w:rsid w:val="00E15BFC"/>
    <w:rsid w:val="00E16B17"/>
    <w:rsid w:val="00E22881"/>
    <w:rsid w:val="00E263AF"/>
    <w:rsid w:val="00E303CE"/>
    <w:rsid w:val="00E34B15"/>
    <w:rsid w:val="00E35896"/>
    <w:rsid w:val="00E37177"/>
    <w:rsid w:val="00E376DB"/>
    <w:rsid w:val="00E42949"/>
    <w:rsid w:val="00E43EC6"/>
    <w:rsid w:val="00E5248C"/>
    <w:rsid w:val="00E561CA"/>
    <w:rsid w:val="00E56A4F"/>
    <w:rsid w:val="00E61EDC"/>
    <w:rsid w:val="00E63C72"/>
    <w:rsid w:val="00E64324"/>
    <w:rsid w:val="00E64A4B"/>
    <w:rsid w:val="00E65031"/>
    <w:rsid w:val="00E65A00"/>
    <w:rsid w:val="00E71FAC"/>
    <w:rsid w:val="00E75D6D"/>
    <w:rsid w:val="00E7603D"/>
    <w:rsid w:val="00E80452"/>
    <w:rsid w:val="00E80D46"/>
    <w:rsid w:val="00E81023"/>
    <w:rsid w:val="00E817D4"/>
    <w:rsid w:val="00E87DD4"/>
    <w:rsid w:val="00E93C1A"/>
    <w:rsid w:val="00E959B4"/>
    <w:rsid w:val="00E959C7"/>
    <w:rsid w:val="00E964D2"/>
    <w:rsid w:val="00E970F8"/>
    <w:rsid w:val="00E97C7A"/>
    <w:rsid w:val="00EA0E54"/>
    <w:rsid w:val="00EA188F"/>
    <w:rsid w:val="00EA36BF"/>
    <w:rsid w:val="00EA376B"/>
    <w:rsid w:val="00EA6D22"/>
    <w:rsid w:val="00EB015A"/>
    <w:rsid w:val="00EB022C"/>
    <w:rsid w:val="00EB08AD"/>
    <w:rsid w:val="00EB13B2"/>
    <w:rsid w:val="00EB1E80"/>
    <w:rsid w:val="00EB2669"/>
    <w:rsid w:val="00EB660F"/>
    <w:rsid w:val="00EC22DC"/>
    <w:rsid w:val="00EC3EBD"/>
    <w:rsid w:val="00EC4F66"/>
    <w:rsid w:val="00ED0A27"/>
    <w:rsid w:val="00ED29B7"/>
    <w:rsid w:val="00ED34EF"/>
    <w:rsid w:val="00ED37D8"/>
    <w:rsid w:val="00ED4B2B"/>
    <w:rsid w:val="00ED7428"/>
    <w:rsid w:val="00EE1AE5"/>
    <w:rsid w:val="00EE230D"/>
    <w:rsid w:val="00EE5338"/>
    <w:rsid w:val="00EE75A1"/>
    <w:rsid w:val="00EF43C4"/>
    <w:rsid w:val="00EF5C99"/>
    <w:rsid w:val="00F005C9"/>
    <w:rsid w:val="00F01561"/>
    <w:rsid w:val="00F03B3C"/>
    <w:rsid w:val="00F05BEC"/>
    <w:rsid w:val="00F14402"/>
    <w:rsid w:val="00F158A6"/>
    <w:rsid w:val="00F20D8B"/>
    <w:rsid w:val="00F23491"/>
    <w:rsid w:val="00F23D0A"/>
    <w:rsid w:val="00F25878"/>
    <w:rsid w:val="00F26388"/>
    <w:rsid w:val="00F30308"/>
    <w:rsid w:val="00F31A20"/>
    <w:rsid w:val="00F32F6D"/>
    <w:rsid w:val="00F447FE"/>
    <w:rsid w:val="00F4511B"/>
    <w:rsid w:val="00F50313"/>
    <w:rsid w:val="00F51145"/>
    <w:rsid w:val="00F55278"/>
    <w:rsid w:val="00F55575"/>
    <w:rsid w:val="00F55D8B"/>
    <w:rsid w:val="00F56087"/>
    <w:rsid w:val="00F60945"/>
    <w:rsid w:val="00F62A60"/>
    <w:rsid w:val="00F65022"/>
    <w:rsid w:val="00F70FA7"/>
    <w:rsid w:val="00F711AC"/>
    <w:rsid w:val="00F7293A"/>
    <w:rsid w:val="00F73D9A"/>
    <w:rsid w:val="00F7452C"/>
    <w:rsid w:val="00F818E1"/>
    <w:rsid w:val="00F8285C"/>
    <w:rsid w:val="00F84120"/>
    <w:rsid w:val="00F8519F"/>
    <w:rsid w:val="00F851EF"/>
    <w:rsid w:val="00F902AD"/>
    <w:rsid w:val="00F93D43"/>
    <w:rsid w:val="00F95703"/>
    <w:rsid w:val="00FA05B9"/>
    <w:rsid w:val="00FA705C"/>
    <w:rsid w:val="00FB0402"/>
    <w:rsid w:val="00FB0895"/>
    <w:rsid w:val="00FB2793"/>
    <w:rsid w:val="00FB2F65"/>
    <w:rsid w:val="00FB3489"/>
    <w:rsid w:val="00FC0197"/>
    <w:rsid w:val="00FC03BF"/>
    <w:rsid w:val="00FC0FF7"/>
    <w:rsid w:val="00FC1214"/>
    <w:rsid w:val="00FC5F44"/>
    <w:rsid w:val="00FC6412"/>
    <w:rsid w:val="00FC6B64"/>
    <w:rsid w:val="00FC77B7"/>
    <w:rsid w:val="00FC781F"/>
    <w:rsid w:val="00FC7E4F"/>
    <w:rsid w:val="00FD0840"/>
    <w:rsid w:val="00FD2377"/>
    <w:rsid w:val="00FD2E21"/>
    <w:rsid w:val="00FD440F"/>
    <w:rsid w:val="00FD468F"/>
    <w:rsid w:val="00FD6AAB"/>
    <w:rsid w:val="00FD6D97"/>
    <w:rsid w:val="00FE2450"/>
    <w:rsid w:val="00FE67C6"/>
    <w:rsid w:val="00FF3305"/>
    <w:rsid w:val="00FF3A61"/>
    <w:rsid w:val="00FF56EF"/>
    <w:rsid w:val="02AE4B3D"/>
    <w:rsid w:val="07C488CF"/>
    <w:rsid w:val="099FA61B"/>
    <w:rsid w:val="127792B3"/>
    <w:rsid w:val="13E68C7E"/>
    <w:rsid w:val="13FDEEC0"/>
    <w:rsid w:val="16B5BF4B"/>
    <w:rsid w:val="1DEC15E1"/>
    <w:rsid w:val="1EF41EE7"/>
    <w:rsid w:val="22621B51"/>
    <w:rsid w:val="227EEA0E"/>
    <w:rsid w:val="26C60F5D"/>
    <w:rsid w:val="2812EBC4"/>
    <w:rsid w:val="2AC88E39"/>
    <w:rsid w:val="2C15135A"/>
    <w:rsid w:val="2EBDB441"/>
    <w:rsid w:val="2EEEA951"/>
    <w:rsid w:val="3182A30D"/>
    <w:rsid w:val="347E3D62"/>
    <w:rsid w:val="355668E9"/>
    <w:rsid w:val="3C8AB920"/>
    <w:rsid w:val="3D681669"/>
    <w:rsid w:val="46F9FC63"/>
    <w:rsid w:val="47861652"/>
    <w:rsid w:val="4A5C94E0"/>
    <w:rsid w:val="501FA80A"/>
    <w:rsid w:val="5B326B97"/>
    <w:rsid w:val="62D2A752"/>
    <w:rsid w:val="64A2525F"/>
    <w:rsid w:val="650C3B53"/>
    <w:rsid w:val="65FD0F2A"/>
    <w:rsid w:val="66925C56"/>
    <w:rsid w:val="6A223F34"/>
    <w:rsid w:val="6E584463"/>
    <w:rsid w:val="6EF7B096"/>
    <w:rsid w:val="714F9A3C"/>
    <w:rsid w:val="74A539A3"/>
    <w:rsid w:val="750CFD86"/>
    <w:rsid w:val="75B3E98B"/>
    <w:rsid w:val="77F5D22D"/>
    <w:rsid w:val="7D94CAA4"/>
    <w:rsid w:val="7DE4024B"/>
    <w:rsid w:val="7EF4A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4ACBD"/>
  <w15:chartTrackingRefBased/>
  <w15:docId w15:val="{CCB3D6C0-7994-4BC4-AAB3-87FBCFD0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1E"/>
  </w:style>
  <w:style w:type="paragraph" w:styleId="Heading1">
    <w:name w:val="heading 1"/>
    <w:basedOn w:val="Normal"/>
    <w:next w:val="Normal"/>
    <w:link w:val="Heading1Char"/>
    <w:uiPriority w:val="9"/>
    <w:qFormat/>
    <w:rsid w:val="00E051D6"/>
    <w:pPr>
      <w:keepNext/>
      <w:keepLines/>
      <w:spacing w:before="240" w:after="220" w:line="240" w:lineRule="auto"/>
      <w:outlineLvl w:val="0"/>
    </w:pPr>
    <w:rPr>
      <w:rFonts w:asciiTheme="majorHAnsi" w:eastAsiaTheme="majorEastAsia" w:hAnsiTheme="majorHAnsi" w:cstheme="majorBidi"/>
      <w:bCs/>
      <w:color w:val="75787B" w:themeColor="accent1"/>
      <w:spacing w:val="-10"/>
      <w:kern w:val="44"/>
      <w:sz w:val="36"/>
      <w:szCs w:val="28"/>
    </w:rPr>
  </w:style>
  <w:style w:type="paragraph" w:styleId="Heading2">
    <w:name w:val="heading 2"/>
    <w:basedOn w:val="Normal"/>
    <w:next w:val="Normal"/>
    <w:link w:val="Heading2Char"/>
    <w:uiPriority w:val="9"/>
    <w:qFormat/>
    <w:rsid w:val="00DC2C42"/>
    <w:pPr>
      <w:keepNext/>
      <w:keepLines/>
      <w:spacing w:before="200" w:after="120" w:line="240" w:lineRule="auto"/>
      <w:outlineLvl w:val="1"/>
    </w:pPr>
    <w:rPr>
      <w:rFonts w:asciiTheme="majorHAnsi" w:eastAsiaTheme="majorEastAsia" w:hAnsiTheme="majorHAnsi" w:cstheme="majorBidi"/>
      <w:bCs/>
      <w:kern w:val="28"/>
      <w:sz w:val="30"/>
      <w:szCs w:val="26"/>
    </w:rPr>
  </w:style>
  <w:style w:type="paragraph" w:styleId="Heading3">
    <w:name w:val="heading 3"/>
    <w:basedOn w:val="Heading2"/>
    <w:next w:val="Normal"/>
    <w:link w:val="Heading3Char"/>
    <w:uiPriority w:val="9"/>
    <w:qFormat/>
    <w:rsid w:val="00C85E58"/>
    <w:pPr>
      <w:outlineLvl w:val="2"/>
    </w:pPr>
    <w:rPr>
      <w:b/>
      <w:bCs w:val="0"/>
      <w:sz w:val="24"/>
    </w:rPr>
  </w:style>
  <w:style w:type="paragraph" w:styleId="Heading4">
    <w:name w:val="heading 4"/>
    <w:basedOn w:val="Heading3"/>
    <w:next w:val="Normal"/>
    <w:link w:val="Heading4Char"/>
    <w:uiPriority w:val="9"/>
    <w:semiHidden/>
    <w:unhideWhenUsed/>
    <w:qFormat/>
    <w:rsid w:val="00935AD1"/>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E6A44"/>
    <w:pPr>
      <w:spacing w:after="0" w:line="240" w:lineRule="auto"/>
    </w:pPr>
    <w:tblPr>
      <w:tblStyleRowBandSize w:val="1"/>
      <w:tblStyleColBandSize w:val="1"/>
      <w:tblBorders>
        <w:top w:val="single" w:sz="8" w:space="0" w:color="9BD3DD" w:themeColor="accent5"/>
        <w:left w:val="single" w:sz="8" w:space="0" w:color="9BD3DD" w:themeColor="accent5"/>
        <w:bottom w:val="single" w:sz="8" w:space="0" w:color="9BD3DD" w:themeColor="accent5"/>
        <w:right w:val="single" w:sz="8" w:space="0" w:color="9BD3DD" w:themeColor="accent5"/>
      </w:tblBorders>
    </w:tblPr>
    <w:tblStylePr w:type="firstRow">
      <w:pPr>
        <w:spacing w:before="0" w:after="0" w:line="240" w:lineRule="auto"/>
      </w:pPr>
      <w:rPr>
        <w:b/>
        <w:bCs/>
        <w:color w:val="FFFFFF" w:themeColor="background1"/>
      </w:rPr>
      <w:tblPr/>
      <w:tcPr>
        <w:shd w:val="clear" w:color="auto" w:fill="9BD3DD" w:themeFill="accent5"/>
      </w:tcPr>
    </w:tblStylePr>
    <w:tblStylePr w:type="lastRow">
      <w:pPr>
        <w:spacing w:before="0" w:after="0" w:line="240" w:lineRule="auto"/>
      </w:pPr>
      <w:rPr>
        <w:b/>
        <w:bCs/>
      </w:rPr>
      <w:tblPr/>
      <w:tcPr>
        <w:tcBorders>
          <w:top w:val="double" w:sz="6" w:space="0" w:color="9BD3DD" w:themeColor="accent5"/>
          <w:left w:val="single" w:sz="8" w:space="0" w:color="9BD3DD" w:themeColor="accent5"/>
          <w:bottom w:val="single" w:sz="8" w:space="0" w:color="9BD3DD" w:themeColor="accent5"/>
          <w:right w:val="single" w:sz="8" w:space="0" w:color="9BD3DD" w:themeColor="accent5"/>
        </w:tcBorders>
      </w:tcPr>
    </w:tblStylePr>
    <w:tblStylePr w:type="firstCol">
      <w:rPr>
        <w:b/>
        <w:bCs/>
      </w:rPr>
    </w:tblStylePr>
    <w:tblStylePr w:type="lastCol">
      <w:rPr>
        <w:b/>
        <w:bCs/>
      </w:rPr>
    </w:tblStylePr>
    <w:tblStylePr w:type="band1Vert">
      <w:tblPr/>
      <w:tcPr>
        <w:tcBorders>
          <w:top w:val="single" w:sz="8" w:space="0" w:color="9BD3DD" w:themeColor="accent5"/>
          <w:left w:val="single" w:sz="8" w:space="0" w:color="9BD3DD" w:themeColor="accent5"/>
          <w:bottom w:val="single" w:sz="8" w:space="0" w:color="9BD3DD" w:themeColor="accent5"/>
          <w:right w:val="single" w:sz="8" w:space="0" w:color="9BD3DD" w:themeColor="accent5"/>
        </w:tcBorders>
      </w:tcPr>
    </w:tblStylePr>
    <w:tblStylePr w:type="band1Horz">
      <w:tblPr/>
      <w:tcPr>
        <w:tcBorders>
          <w:top w:val="single" w:sz="8" w:space="0" w:color="9BD3DD" w:themeColor="accent5"/>
          <w:left w:val="single" w:sz="8" w:space="0" w:color="9BD3DD" w:themeColor="accent5"/>
          <w:bottom w:val="single" w:sz="8" w:space="0" w:color="9BD3DD" w:themeColor="accent5"/>
          <w:right w:val="single" w:sz="8" w:space="0" w:color="9BD3DD" w:themeColor="accent5"/>
        </w:tcBorders>
      </w:tcPr>
    </w:tblStylePr>
  </w:style>
  <w:style w:type="paragraph" w:styleId="Title">
    <w:name w:val="Title"/>
    <w:basedOn w:val="Normal"/>
    <w:next w:val="Normal"/>
    <w:link w:val="TitleChar"/>
    <w:uiPriority w:val="10"/>
    <w:qFormat/>
    <w:rsid w:val="00E051D6"/>
    <w:pPr>
      <w:spacing w:before="240" w:after="240" w:line="240" w:lineRule="auto"/>
      <w:contextualSpacing/>
      <w:outlineLvl w:val="0"/>
    </w:pPr>
    <w:rPr>
      <w:rFonts w:asciiTheme="majorHAnsi" w:eastAsiaTheme="majorEastAsia" w:hAnsiTheme="majorHAnsi" w:cstheme="majorBidi"/>
      <w:color w:val="75787B" w:themeColor="accent1"/>
      <w:spacing w:val="-22"/>
      <w:kern w:val="28"/>
      <w:sz w:val="56"/>
      <w:szCs w:val="52"/>
    </w:rPr>
  </w:style>
  <w:style w:type="character" w:customStyle="1" w:styleId="TitleChar">
    <w:name w:val="Title Char"/>
    <w:basedOn w:val="DefaultParagraphFont"/>
    <w:link w:val="Title"/>
    <w:uiPriority w:val="10"/>
    <w:rsid w:val="00E051D6"/>
    <w:rPr>
      <w:rFonts w:asciiTheme="majorHAnsi" w:eastAsiaTheme="majorEastAsia" w:hAnsiTheme="majorHAnsi" w:cstheme="majorBidi"/>
      <w:color w:val="75787B" w:themeColor="accent1"/>
      <w:spacing w:val="-22"/>
      <w:kern w:val="28"/>
      <w:sz w:val="56"/>
      <w:szCs w:val="52"/>
    </w:rPr>
  </w:style>
  <w:style w:type="character" w:customStyle="1" w:styleId="Heading1Char">
    <w:name w:val="Heading 1 Char"/>
    <w:basedOn w:val="DefaultParagraphFont"/>
    <w:link w:val="Heading1"/>
    <w:uiPriority w:val="9"/>
    <w:rsid w:val="00E051D6"/>
    <w:rPr>
      <w:rFonts w:asciiTheme="majorHAnsi" w:eastAsiaTheme="majorEastAsia" w:hAnsiTheme="majorHAnsi" w:cstheme="majorBidi"/>
      <w:bCs/>
      <w:color w:val="75787B" w:themeColor="accent1"/>
      <w:spacing w:val="-10"/>
      <w:kern w:val="44"/>
      <w:sz w:val="36"/>
      <w:szCs w:val="28"/>
    </w:rPr>
  </w:style>
  <w:style w:type="character" w:customStyle="1" w:styleId="Heading2Char">
    <w:name w:val="Heading 2 Char"/>
    <w:basedOn w:val="DefaultParagraphFont"/>
    <w:link w:val="Heading2"/>
    <w:uiPriority w:val="9"/>
    <w:rsid w:val="00DC2C42"/>
    <w:rPr>
      <w:rFonts w:asciiTheme="majorHAnsi" w:eastAsiaTheme="majorEastAsia" w:hAnsiTheme="majorHAnsi" w:cstheme="majorBidi"/>
      <w:bCs/>
      <w:kern w:val="28"/>
      <w:sz w:val="30"/>
      <w:szCs w:val="26"/>
    </w:rPr>
  </w:style>
  <w:style w:type="character" w:customStyle="1" w:styleId="Heading3Char">
    <w:name w:val="Heading 3 Char"/>
    <w:basedOn w:val="DefaultParagraphFont"/>
    <w:link w:val="Heading3"/>
    <w:uiPriority w:val="9"/>
    <w:rsid w:val="00C85E58"/>
    <w:rPr>
      <w:rFonts w:asciiTheme="majorHAnsi" w:eastAsiaTheme="majorEastAsia" w:hAnsiTheme="majorHAnsi" w:cstheme="majorBidi"/>
      <w:b/>
      <w:kern w:val="28"/>
      <w:sz w:val="24"/>
      <w:szCs w:val="26"/>
    </w:rPr>
  </w:style>
  <w:style w:type="character" w:customStyle="1" w:styleId="Heading4Char">
    <w:name w:val="Heading 4 Char"/>
    <w:basedOn w:val="DefaultParagraphFont"/>
    <w:link w:val="Heading4"/>
    <w:uiPriority w:val="9"/>
    <w:semiHidden/>
    <w:rsid w:val="00935AD1"/>
    <w:rPr>
      <w:rFonts w:asciiTheme="majorHAnsi" w:eastAsiaTheme="majorEastAsia" w:hAnsiTheme="majorHAnsi" w:cstheme="majorBidi"/>
      <w:kern w:val="28"/>
      <w:sz w:val="24"/>
      <w:szCs w:val="26"/>
    </w:rPr>
  </w:style>
  <w:style w:type="paragraph" w:styleId="Subtitle">
    <w:name w:val="Subtitle"/>
    <w:basedOn w:val="Title"/>
    <w:next w:val="Normal"/>
    <w:link w:val="SubtitleChar"/>
    <w:uiPriority w:val="11"/>
    <w:qFormat/>
    <w:rsid w:val="00233790"/>
    <w:pPr>
      <w:numPr>
        <w:ilvl w:val="1"/>
      </w:numPr>
      <w:spacing w:before="0" w:after="0"/>
    </w:pPr>
    <w:rPr>
      <w:iCs/>
      <w:spacing w:val="0"/>
      <w:sz w:val="24"/>
      <w:szCs w:val="24"/>
    </w:rPr>
  </w:style>
  <w:style w:type="character" w:customStyle="1" w:styleId="SubtitleChar">
    <w:name w:val="Subtitle Char"/>
    <w:basedOn w:val="DefaultParagraphFont"/>
    <w:link w:val="Subtitle"/>
    <w:uiPriority w:val="11"/>
    <w:rsid w:val="00233790"/>
    <w:rPr>
      <w:rFonts w:asciiTheme="majorHAnsi" w:eastAsiaTheme="majorEastAsia" w:hAnsiTheme="majorHAnsi" w:cstheme="majorBidi"/>
      <w:iCs/>
      <w:color w:val="9BD3DD" w:themeColor="accent5"/>
      <w:kern w:val="28"/>
      <w:sz w:val="24"/>
      <w:szCs w:val="24"/>
      <w:lang w:val="en-GB"/>
    </w:rPr>
  </w:style>
  <w:style w:type="paragraph" w:styleId="Quote">
    <w:name w:val="Quote"/>
    <w:basedOn w:val="Normal"/>
    <w:next w:val="Normal"/>
    <w:link w:val="QuoteChar"/>
    <w:uiPriority w:val="29"/>
    <w:qFormat/>
    <w:rsid w:val="00233790"/>
    <w:pPr>
      <w:ind w:left="794"/>
    </w:pPr>
    <w:rPr>
      <w:iCs/>
      <w:color w:val="51284F" w:themeColor="text1"/>
    </w:rPr>
  </w:style>
  <w:style w:type="character" w:customStyle="1" w:styleId="QuoteChar">
    <w:name w:val="Quote Char"/>
    <w:basedOn w:val="DefaultParagraphFont"/>
    <w:link w:val="Quote"/>
    <w:uiPriority w:val="29"/>
    <w:rsid w:val="00233790"/>
    <w:rPr>
      <w:iCs/>
      <w:color w:val="51284F" w:themeColor="text1"/>
    </w:rPr>
  </w:style>
  <w:style w:type="paragraph" w:styleId="IntenseQuote">
    <w:name w:val="Intense Quote"/>
    <w:basedOn w:val="Normal"/>
    <w:next w:val="Normal"/>
    <w:link w:val="IntenseQuoteChar"/>
    <w:uiPriority w:val="30"/>
    <w:qFormat/>
    <w:rsid w:val="000D093A"/>
    <w:pPr>
      <w:pBdr>
        <w:bottom w:val="single" w:sz="4" w:space="4" w:color="75787B" w:themeColor="accent1"/>
      </w:pBdr>
      <w:spacing w:before="200" w:after="280"/>
      <w:ind w:left="936" w:right="936"/>
    </w:pPr>
    <w:rPr>
      <w:bCs/>
      <w:iCs/>
    </w:rPr>
  </w:style>
  <w:style w:type="character" w:customStyle="1" w:styleId="IntenseQuoteChar">
    <w:name w:val="Intense Quote Char"/>
    <w:basedOn w:val="DefaultParagraphFont"/>
    <w:link w:val="IntenseQuote"/>
    <w:uiPriority w:val="30"/>
    <w:rsid w:val="000D093A"/>
    <w:rPr>
      <w:bCs/>
      <w:iCs/>
    </w:rPr>
  </w:style>
  <w:style w:type="character" w:styleId="SubtleReference">
    <w:name w:val="Subtle Reference"/>
    <w:basedOn w:val="DefaultParagraphFont"/>
    <w:uiPriority w:val="31"/>
    <w:qFormat/>
    <w:rsid w:val="000D093A"/>
    <w:rPr>
      <w:smallCaps/>
      <w:color w:val="75787B" w:themeColor="accent1"/>
      <w:u w:val="single"/>
    </w:rPr>
  </w:style>
  <w:style w:type="character" w:styleId="IntenseReference">
    <w:name w:val="Intense Reference"/>
    <w:basedOn w:val="DefaultParagraphFont"/>
    <w:uiPriority w:val="32"/>
    <w:qFormat/>
    <w:rsid w:val="000D093A"/>
    <w:rPr>
      <w:b/>
      <w:bCs/>
      <w:smallCaps/>
      <w:color w:val="51284F" w:themeColor="text2"/>
      <w:spacing w:val="5"/>
      <w:u w:val="single"/>
    </w:rPr>
  </w:style>
  <w:style w:type="paragraph" w:styleId="ListParagraph">
    <w:name w:val="List Paragraph"/>
    <w:aliases w:val="FooterText,numbered,Paragraphe de liste1,Bulletr List Paragraph,列出段落,列出段落1,List Paragraph2,List Paragraph21,Listeafsnit1,Parágrafo da Lista1,リスト段落1,Párrafo de lista1,List Paragraph11,Listenabsatz1,Bullet list,פיסקת רשימה,Foo,Bullet List"/>
    <w:basedOn w:val="Normal"/>
    <w:link w:val="ListParagraphChar"/>
    <w:uiPriority w:val="34"/>
    <w:qFormat/>
    <w:rsid w:val="000D093A"/>
    <w:pPr>
      <w:ind w:left="720"/>
      <w:contextualSpacing/>
    </w:pPr>
  </w:style>
  <w:style w:type="paragraph" w:styleId="NoSpacing">
    <w:name w:val="No Spacing"/>
    <w:link w:val="NoSpacingChar"/>
    <w:uiPriority w:val="1"/>
    <w:qFormat/>
    <w:rsid w:val="00C21AAE"/>
    <w:pPr>
      <w:spacing w:after="0" w:line="240" w:lineRule="auto"/>
    </w:pPr>
  </w:style>
  <w:style w:type="character" w:customStyle="1" w:styleId="NoSpacingChar">
    <w:name w:val="No Spacing Char"/>
    <w:basedOn w:val="DefaultParagraphFont"/>
    <w:link w:val="NoSpacing"/>
    <w:uiPriority w:val="1"/>
    <w:rsid w:val="00C21AAE"/>
    <w:rPr>
      <w:rFonts w:eastAsiaTheme="minorEastAsia"/>
    </w:rPr>
  </w:style>
  <w:style w:type="paragraph" w:styleId="BalloonText">
    <w:name w:val="Balloon Text"/>
    <w:basedOn w:val="Normal"/>
    <w:link w:val="BalloonTextChar"/>
    <w:uiPriority w:val="99"/>
    <w:semiHidden/>
    <w:unhideWhenUsed/>
    <w:rsid w:val="00C2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AE"/>
    <w:rPr>
      <w:rFonts w:ascii="Tahoma" w:hAnsi="Tahoma" w:cs="Tahoma"/>
      <w:sz w:val="16"/>
      <w:szCs w:val="16"/>
    </w:rPr>
  </w:style>
  <w:style w:type="paragraph" w:styleId="Header">
    <w:name w:val="header"/>
    <w:basedOn w:val="Normal"/>
    <w:link w:val="HeaderChar"/>
    <w:uiPriority w:val="99"/>
    <w:unhideWhenUsed/>
    <w:rsid w:val="00B0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939"/>
  </w:style>
  <w:style w:type="paragraph" w:styleId="Footer">
    <w:name w:val="footer"/>
    <w:basedOn w:val="Normal"/>
    <w:link w:val="FooterChar"/>
    <w:uiPriority w:val="99"/>
    <w:unhideWhenUsed/>
    <w:rsid w:val="00B0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939"/>
  </w:style>
  <w:style w:type="paragraph" w:customStyle="1" w:styleId="frontpagetitle">
    <w:name w:val="front page title"/>
    <w:basedOn w:val="Title"/>
    <w:link w:val="frontpagetitleChar"/>
    <w:rsid w:val="00B55E63"/>
    <w:rPr>
      <w:sz w:val="120"/>
      <w:szCs w:val="120"/>
    </w:rPr>
  </w:style>
  <w:style w:type="paragraph" w:styleId="Caption">
    <w:name w:val="caption"/>
    <w:basedOn w:val="Normal"/>
    <w:next w:val="Normal"/>
    <w:uiPriority w:val="35"/>
    <w:qFormat/>
    <w:rsid w:val="00E051D6"/>
    <w:pPr>
      <w:spacing w:line="240" w:lineRule="auto"/>
    </w:pPr>
    <w:rPr>
      <w:bCs/>
      <w:color w:val="75787B" w:themeColor="accent1"/>
      <w:sz w:val="18"/>
      <w:szCs w:val="18"/>
    </w:rPr>
  </w:style>
  <w:style w:type="character" w:customStyle="1" w:styleId="frontpagetitleChar">
    <w:name w:val="front page title Char"/>
    <w:basedOn w:val="TitleChar"/>
    <w:link w:val="frontpagetitle"/>
    <w:rsid w:val="00B55E63"/>
    <w:rPr>
      <w:rFonts w:asciiTheme="majorHAnsi" w:eastAsiaTheme="majorEastAsia" w:hAnsiTheme="majorHAnsi" w:cstheme="majorBidi"/>
      <w:color w:val="9BD3DD" w:themeColor="accent5"/>
      <w:spacing w:val="-22"/>
      <w:kern w:val="28"/>
      <w:sz w:val="120"/>
      <w:szCs w:val="120"/>
      <w:lang w:val="en-GB"/>
    </w:rPr>
  </w:style>
  <w:style w:type="table" w:customStyle="1" w:styleId="Fourtable">
    <w:name w:val="Four table"/>
    <w:basedOn w:val="TableNormal"/>
    <w:uiPriority w:val="99"/>
    <w:qFormat/>
    <w:rsid w:val="00C53504"/>
    <w:pPr>
      <w:spacing w:before="80" w:after="80" w:line="240" w:lineRule="auto"/>
    </w:pPr>
    <w:tblPr>
      <w:tblBorders>
        <w:top w:val="single" w:sz="4" w:space="0" w:color="C1C6C8" w:themeColor="accent2"/>
        <w:left w:val="single" w:sz="4" w:space="0" w:color="C1C6C8" w:themeColor="accent2"/>
        <w:bottom w:val="single" w:sz="4" w:space="0" w:color="C1C6C8" w:themeColor="accent2"/>
        <w:right w:val="single" w:sz="4" w:space="0" w:color="C1C6C8" w:themeColor="accent2"/>
        <w:insideH w:val="single" w:sz="4" w:space="0" w:color="C1C6C8" w:themeColor="accent2"/>
        <w:insideV w:val="single" w:sz="4" w:space="0" w:color="C1C6C8" w:themeColor="accent2"/>
      </w:tblBorders>
    </w:tblPr>
    <w:tblStylePr w:type="firstRow">
      <w:rPr>
        <w:color w:val="FFFFFF"/>
      </w:rPr>
      <w:tblPr/>
      <w:tcPr>
        <w:shd w:val="clear" w:color="auto" w:fill="75787B" w:themeFill="accent1"/>
      </w:tcPr>
    </w:tblStylePr>
  </w:style>
  <w:style w:type="paragraph" w:customStyle="1" w:styleId="Coverpagetitle">
    <w:name w:val="Cover page title"/>
    <w:basedOn w:val="frontpagetitle"/>
    <w:link w:val="CoverpagetitleChar"/>
    <w:qFormat/>
    <w:rsid w:val="00E051D6"/>
  </w:style>
  <w:style w:type="character" w:customStyle="1" w:styleId="CoverpagetitleChar">
    <w:name w:val="Cover page title Char"/>
    <w:basedOn w:val="frontpagetitleChar"/>
    <w:link w:val="Coverpagetitle"/>
    <w:rsid w:val="00E051D6"/>
    <w:rPr>
      <w:rFonts w:asciiTheme="majorHAnsi" w:eastAsiaTheme="majorEastAsia" w:hAnsiTheme="majorHAnsi" w:cstheme="majorBidi"/>
      <w:color w:val="75787B" w:themeColor="accent1"/>
      <w:spacing w:val="-22"/>
      <w:kern w:val="28"/>
      <w:sz w:val="120"/>
      <w:szCs w:val="120"/>
      <w:lang w:val="en-GB"/>
    </w:rPr>
  </w:style>
  <w:style w:type="paragraph" w:customStyle="1" w:styleId="Dividertitle">
    <w:name w:val="Divider title"/>
    <w:basedOn w:val="Coverpagetitle"/>
    <w:link w:val="DividertitleChar"/>
    <w:qFormat/>
    <w:rsid w:val="0047296E"/>
    <w:pPr>
      <w:jc w:val="right"/>
    </w:pPr>
  </w:style>
  <w:style w:type="character" w:customStyle="1" w:styleId="DividertitleChar">
    <w:name w:val="Divider title Char"/>
    <w:basedOn w:val="CoverpagetitleChar"/>
    <w:link w:val="Dividertitle"/>
    <w:rsid w:val="0047296E"/>
    <w:rPr>
      <w:rFonts w:asciiTheme="majorHAnsi" w:eastAsiaTheme="majorEastAsia" w:hAnsiTheme="majorHAnsi" w:cstheme="majorBidi"/>
      <w:color w:val="9BD3DD" w:themeColor="accent5"/>
      <w:spacing w:val="-22"/>
      <w:kern w:val="28"/>
      <w:sz w:val="120"/>
      <w:szCs w:val="120"/>
      <w:lang w:val="en-GB"/>
    </w:rPr>
  </w:style>
  <w:style w:type="character" w:styleId="SubtleEmphasis">
    <w:name w:val="Subtle Emphasis"/>
    <w:basedOn w:val="DefaultParagraphFont"/>
    <w:uiPriority w:val="19"/>
    <w:qFormat/>
    <w:rsid w:val="00450007"/>
    <w:rPr>
      <w:i/>
      <w:iCs/>
      <w:color w:val="75787B" w:themeColor="accent1"/>
    </w:rPr>
  </w:style>
  <w:style w:type="character" w:styleId="Hyperlink">
    <w:name w:val="Hyperlink"/>
    <w:basedOn w:val="DefaultParagraphFont"/>
    <w:uiPriority w:val="99"/>
    <w:unhideWhenUsed/>
    <w:rsid w:val="002473A0"/>
    <w:rPr>
      <w:color w:val="0000FF"/>
      <w:u w:val="single"/>
    </w:rPr>
  </w:style>
  <w:style w:type="paragraph" w:styleId="PlainText">
    <w:name w:val="Plain Text"/>
    <w:basedOn w:val="Normal"/>
    <w:link w:val="PlainTextChar"/>
    <w:uiPriority w:val="99"/>
    <w:unhideWhenUsed/>
    <w:rsid w:val="00203DDE"/>
    <w:pPr>
      <w:spacing w:after="0" w:line="240" w:lineRule="auto"/>
    </w:pPr>
    <w:rPr>
      <w:rFonts w:ascii="Consolas" w:hAnsi="Consolas"/>
      <w:sz w:val="21"/>
      <w:szCs w:val="21"/>
      <w:lang w:val="cs-CZ"/>
    </w:rPr>
  </w:style>
  <w:style w:type="character" w:customStyle="1" w:styleId="PlainTextChar">
    <w:name w:val="Plain Text Char"/>
    <w:basedOn w:val="DefaultParagraphFont"/>
    <w:link w:val="PlainText"/>
    <w:uiPriority w:val="99"/>
    <w:rsid w:val="00203DDE"/>
    <w:rPr>
      <w:rFonts w:ascii="Consolas" w:hAnsi="Consolas"/>
      <w:sz w:val="21"/>
      <w:szCs w:val="21"/>
      <w:lang w:val="cs-CZ"/>
    </w:rPr>
  </w:style>
  <w:style w:type="paragraph" w:styleId="Revision">
    <w:name w:val="Revision"/>
    <w:hidden/>
    <w:uiPriority w:val="99"/>
    <w:semiHidden/>
    <w:rsid w:val="00C90139"/>
    <w:pPr>
      <w:spacing w:after="0" w:line="240" w:lineRule="auto"/>
    </w:pPr>
  </w:style>
  <w:style w:type="character" w:customStyle="1" w:styleId="ui-provider">
    <w:name w:val="ui-provider"/>
    <w:basedOn w:val="DefaultParagraphFont"/>
    <w:rsid w:val="00DE5075"/>
  </w:style>
  <w:style w:type="character" w:styleId="Strong">
    <w:name w:val="Strong"/>
    <w:basedOn w:val="DefaultParagraphFont"/>
    <w:uiPriority w:val="22"/>
    <w:qFormat/>
    <w:rsid w:val="00DE5075"/>
    <w:rPr>
      <w:b/>
      <w:bCs/>
    </w:rPr>
  </w:style>
  <w:style w:type="character" w:styleId="CommentReference">
    <w:name w:val="annotation reference"/>
    <w:basedOn w:val="DefaultParagraphFont"/>
    <w:uiPriority w:val="99"/>
    <w:semiHidden/>
    <w:unhideWhenUsed/>
    <w:rsid w:val="004A5C07"/>
    <w:rPr>
      <w:sz w:val="16"/>
      <w:szCs w:val="16"/>
    </w:rPr>
  </w:style>
  <w:style w:type="paragraph" w:styleId="CommentText">
    <w:name w:val="annotation text"/>
    <w:basedOn w:val="Normal"/>
    <w:link w:val="CommentTextChar"/>
    <w:uiPriority w:val="99"/>
    <w:unhideWhenUsed/>
    <w:rsid w:val="004A5C07"/>
    <w:pPr>
      <w:spacing w:line="240" w:lineRule="auto"/>
    </w:pPr>
    <w:rPr>
      <w:sz w:val="20"/>
      <w:szCs w:val="20"/>
    </w:rPr>
  </w:style>
  <w:style w:type="character" w:customStyle="1" w:styleId="CommentTextChar">
    <w:name w:val="Comment Text Char"/>
    <w:basedOn w:val="DefaultParagraphFont"/>
    <w:link w:val="CommentText"/>
    <w:uiPriority w:val="99"/>
    <w:rsid w:val="004A5C07"/>
    <w:rPr>
      <w:sz w:val="20"/>
      <w:szCs w:val="20"/>
    </w:rPr>
  </w:style>
  <w:style w:type="paragraph" w:styleId="CommentSubject">
    <w:name w:val="annotation subject"/>
    <w:basedOn w:val="CommentText"/>
    <w:next w:val="CommentText"/>
    <w:link w:val="CommentSubjectChar"/>
    <w:uiPriority w:val="99"/>
    <w:semiHidden/>
    <w:unhideWhenUsed/>
    <w:rsid w:val="004A5C07"/>
    <w:rPr>
      <w:b/>
      <w:bCs/>
    </w:rPr>
  </w:style>
  <w:style w:type="character" w:customStyle="1" w:styleId="CommentSubjectChar">
    <w:name w:val="Comment Subject Char"/>
    <w:basedOn w:val="CommentTextChar"/>
    <w:link w:val="CommentSubject"/>
    <w:uiPriority w:val="99"/>
    <w:semiHidden/>
    <w:rsid w:val="004A5C07"/>
    <w:rPr>
      <w:b/>
      <w:bCs/>
      <w:sz w:val="20"/>
      <w:szCs w:val="20"/>
    </w:rPr>
  </w:style>
  <w:style w:type="character" w:customStyle="1" w:styleId="ListParagraphChar">
    <w:name w:val="List Paragraph Char"/>
    <w:aliases w:val="FooterText Char,numbered Char,Paragraphe de liste1 Char,Bulletr List Paragraph Char,列出段落 Char,列出段落1 Char,List Paragraph2 Char,List Paragraph21 Char,Listeafsnit1 Char,Parágrafo da Lista1 Char,リスト段落1 Char,Párrafo de lista1 Char"/>
    <w:link w:val="ListParagraph"/>
    <w:uiPriority w:val="34"/>
    <w:locked/>
    <w:rsid w:val="00CF1752"/>
  </w:style>
  <w:style w:type="character" w:customStyle="1" w:styleId="UnresolvedMention1">
    <w:name w:val="Unresolved Mention1"/>
    <w:basedOn w:val="DefaultParagraphFont"/>
    <w:uiPriority w:val="99"/>
    <w:semiHidden/>
    <w:unhideWhenUsed/>
    <w:rsid w:val="00E22881"/>
    <w:rPr>
      <w:color w:val="605E5C"/>
      <w:shd w:val="clear" w:color="auto" w:fill="E1DFDD"/>
    </w:rPr>
  </w:style>
  <w:style w:type="character" w:customStyle="1" w:styleId="UnresolvedMention2">
    <w:name w:val="Unresolved Mention2"/>
    <w:basedOn w:val="DefaultParagraphFont"/>
    <w:uiPriority w:val="99"/>
    <w:semiHidden/>
    <w:unhideWhenUsed/>
    <w:rsid w:val="0034226B"/>
    <w:rPr>
      <w:color w:val="605E5C"/>
      <w:shd w:val="clear" w:color="auto" w:fill="E1DFDD"/>
    </w:rPr>
  </w:style>
  <w:style w:type="paragraph" w:styleId="FootnoteText">
    <w:name w:val="footnote text"/>
    <w:basedOn w:val="Normal"/>
    <w:link w:val="FootnoteTextChar"/>
    <w:uiPriority w:val="99"/>
    <w:semiHidden/>
    <w:unhideWhenUsed/>
    <w:rsid w:val="009C25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577"/>
    <w:rPr>
      <w:sz w:val="20"/>
      <w:szCs w:val="20"/>
    </w:rPr>
  </w:style>
  <w:style w:type="character" w:styleId="FootnoteReference">
    <w:name w:val="footnote reference"/>
    <w:basedOn w:val="DefaultParagraphFont"/>
    <w:uiPriority w:val="99"/>
    <w:semiHidden/>
    <w:unhideWhenUsed/>
    <w:rsid w:val="009C2577"/>
    <w:rPr>
      <w:vertAlign w:val="superscript"/>
    </w:rPr>
  </w:style>
  <w:style w:type="character" w:styleId="UnresolvedMention">
    <w:name w:val="Unresolved Mention"/>
    <w:basedOn w:val="DefaultParagraphFont"/>
    <w:uiPriority w:val="99"/>
    <w:semiHidden/>
    <w:unhideWhenUsed/>
    <w:rsid w:val="000C254D"/>
    <w:rPr>
      <w:color w:val="605E5C"/>
      <w:shd w:val="clear" w:color="auto" w:fill="E1DFDD"/>
    </w:rPr>
  </w:style>
  <w:style w:type="paragraph" w:customStyle="1" w:styleId="Default">
    <w:name w:val="Default"/>
    <w:rsid w:val="00C64998"/>
    <w:pPr>
      <w:autoSpaceDE w:val="0"/>
      <w:autoSpaceDN w:val="0"/>
      <w:adjustRightInd w:val="0"/>
      <w:spacing w:after="0" w:line="240" w:lineRule="auto"/>
    </w:pPr>
    <w:rPr>
      <w:rFonts w:ascii="Calibri" w:hAnsi="Calibri" w:cs="Calibri"/>
      <w:color w:val="000000"/>
      <w:sz w:val="24"/>
      <w:szCs w:val="24"/>
      <w:lang w:eastAsia="en-GB"/>
    </w:rPr>
  </w:style>
  <w:style w:type="paragraph" w:styleId="NormalWeb">
    <w:name w:val="Normal (Web)"/>
    <w:basedOn w:val="Normal"/>
    <w:uiPriority w:val="99"/>
    <w:semiHidden/>
    <w:unhideWhenUsed/>
    <w:rsid w:val="00974B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9258">
      <w:bodyDiv w:val="1"/>
      <w:marLeft w:val="0"/>
      <w:marRight w:val="0"/>
      <w:marTop w:val="0"/>
      <w:marBottom w:val="0"/>
      <w:divBdr>
        <w:top w:val="none" w:sz="0" w:space="0" w:color="auto"/>
        <w:left w:val="none" w:sz="0" w:space="0" w:color="auto"/>
        <w:bottom w:val="none" w:sz="0" w:space="0" w:color="auto"/>
        <w:right w:val="none" w:sz="0" w:space="0" w:color="auto"/>
      </w:divBdr>
    </w:div>
    <w:div w:id="100993959">
      <w:bodyDiv w:val="1"/>
      <w:marLeft w:val="0"/>
      <w:marRight w:val="0"/>
      <w:marTop w:val="0"/>
      <w:marBottom w:val="0"/>
      <w:divBdr>
        <w:top w:val="none" w:sz="0" w:space="0" w:color="auto"/>
        <w:left w:val="none" w:sz="0" w:space="0" w:color="auto"/>
        <w:bottom w:val="none" w:sz="0" w:space="0" w:color="auto"/>
        <w:right w:val="none" w:sz="0" w:space="0" w:color="auto"/>
      </w:divBdr>
    </w:div>
    <w:div w:id="250940630">
      <w:bodyDiv w:val="1"/>
      <w:marLeft w:val="0"/>
      <w:marRight w:val="0"/>
      <w:marTop w:val="0"/>
      <w:marBottom w:val="0"/>
      <w:divBdr>
        <w:top w:val="none" w:sz="0" w:space="0" w:color="auto"/>
        <w:left w:val="none" w:sz="0" w:space="0" w:color="auto"/>
        <w:bottom w:val="none" w:sz="0" w:space="0" w:color="auto"/>
        <w:right w:val="none" w:sz="0" w:space="0" w:color="auto"/>
      </w:divBdr>
    </w:div>
    <w:div w:id="293803307">
      <w:bodyDiv w:val="1"/>
      <w:marLeft w:val="0"/>
      <w:marRight w:val="0"/>
      <w:marTop w:val="0"/>
      <w:marBottom w:val="0"/>
      <w:divBdr>
        <w:top w:val="none" w:sz="0" w:space="0" w:color="auto"/>
        <w:left w:val="none" w:sz="0" w:space="0" w:color="auto"/>
        <w:bottom w:val="none" w:sz="0" w:space="0" w:color="auto"/>
        <w:right w:val="none" w:sz="0" w:space="0" w:color="auto"/>
      </w:divBdr>
    </w:div>
    <w:div w:id="556817395">
      <w:bodyDiv w:val="1"/>
      <w:marLeft w:val="0"/>
      <w:marRight w:val="0"/>
      <w:marTop w:val="0"/>
      <w:marBottom w:val="0"/>
      <w:divBdr>
        <w:top w:val="none" w:sz="0" w:space="0" w:color="auto"/>
        <w:left w:val="none" w:sz="0" w:space="0" w:color="auto"/>
        <w:bottom w:val="none" w:sz="0" w:space="0" w:color="auto"/>
        <w:right w:val="none" w:sz="0" w:space="0" w:color="auto"/>
      </w:divBdr>
      <w:divsChild>
        <w:div w:id="69692154">
          <w:marLeft w:val="0"/>
          <w:marRight w:val="0"/>
          <w:marTop w:val="0"/>
          <w:marBottom w:val="0"/>
          <w:divBdr>
            <w:top w:val="none" w:sz="0" w:space="0" w:color="auto"/>
            <w:left w:val="none" w:sz="0" w:space="0" w:color="auto"/>
            <w:bottom w:val="none" w:sz="0" w:space="0" w:color="auto"/>
            <w:right w:val="none" w:sz="0" w:space="0" w:color="auto"/>
          </w:divBdr>
        </w:div>
      </w:divsChild>
    </w:div>
    <w:div w:id="567612633">
      <w:bodyDiv w:val="1"/>
      <w:marLeft w:val="0"/>
      <w:marRight w:val="0"/>
      <w:marTop w:val="0"/>
      <w:marBottom w:val="0"/>
      <w:divBdr>
        <w:top w:val="none" w:sz="0" w:space="0" w:color="auto"/>
        <w:left w:val="none" w:sz="0" w:space="0" w:color="auto"/>
        <w:bottom w:val="none" w:sz="0" w:space="0" w:color="auto"/>
        <w:right w:val="none" w:sz="0" w:space="0" w:color="auto"/>
      </w:divBdr>
    </w:div>
    <w:div w:id="585189652">
      <w:bodyDiv w:val="1"/>
      <w:marLeft w:val="0"/>
      <w:marRight w:val="0"/>
      <w:marTop w:val="0"/>
      <w:marBottom w:val="0"/>
      <w:divBdr>
        <w:top w:val="none" w:sz="0" w:space="0" w:color="auto"/>
        <w:left w:val="none" w:sz="0" w:space="0" w:color="auto"/>
        <w:bottom w:val="none" w:sz="0" w:space="0" w:color="auto"/>
        <w:right w:val="none" w:sz="0" w:space="0" w:color="auto"/>
      </w:divBdr>
    </w:div>
    <w:div w:id="720404426">
      <w:bodyDiv w:val="1"/>
      <w:marLeft w:val="0"/>
      <w:marRight w:val="0"/>
      <w:marTop w:val="0"/>
      <w:marBottom w:val="0"/>
      <w:divBdr>
        <w:top w:val="none" w:sz="0" w:space="0" w:color="auto"/>
        <w:left w:val="none" w:sz="0" w:space="0" w:color="auto"/>
        <w:bottom w:val="none" w:sz="0" w:space="0" w:color="auto"/>
        <w:right w:val="none" w:sz="0" w:space="0" w:color="auto"/>
      </w:divBdr>
    </w:div>
    <w:div w:id="768962907">
      <w:bodyDiv w:val="1"/>
      <w:marLeft w:val="0"/>
      <w:marRight w:val="0"/>
      <w:marTop w:val="0"/>
      <w:marBottom w:val="0"/>
      <w:divBdr>
        <w:top w:val="none" w:sz="0" w:space="0" w:color="auto"/>
        <w:left w:val="none" w:sz="0" w:space="0" w:color="auto"/>
        <w:bottom w:val="none" w:sz="0" w:space="0" w:color="auto"/>
        <w:right w:val="none" w:sz="0" w:space="0" w:color="auto"/>
      </w:divBdr>
    </w:div>
    <w:div w:id="841359289">
      <w:bodyDiv w:val="1"/>
      <w:marLeft w:val="0"/>
      <w:marRight w:val="0"/>
      <w:marTop w:val="0"/>
      <w:marBottom w:val="0"/>
      <w:divBdr>
        <w:top w:val="none" w:sz="0" w:space="0" w:color="auto"/>
        <w:left w:val="none" w:sz="0" w:space="0" w:color="auto"/>
        <w:bottom w:val="none" w:sz="0" w:space="0" w:color="auto"/>
        <w:right w:val="none" w:sz="0" w:space="0" w:color="auto"/>
      </w:divBdr>
    </w:div>
    <w:div w:id="918100016">
      <w:bodyDiv w:val="1"/>
      <w:marLeft w:val="0"/>
      <w:marRight w:val="0"/>
      <w:marTop w:val="0"/>
      <w:marBottom w:val="0"/>
      <w:divBdr>
        <w:top w:val="none" w:sz="0" w:space="0" w:color="auto"/>
        <w:left w:val="none" w:sz="0" w:space="0" w:color="auto"/>
        <w:bottom w:val="none" w:sz="0" w:space="0" w:color="auto"/>
        <w:right w:val="none" w:sz="0" w:space="0" w:color="auto"/>
      </w:divBdr>
      <w:divsChild>
        <w:div w:id="1925259221">
          <w:marLeft w:val="0"/>
          <w:marRight w:val="0"/>
          <w:marTop w:val="0"/>
          <w:marBottom w:val="160"/>
          <w:divBdr>
            <w:top w:val="none" w:sz="0" w:space="0" w:color="auto"/>
            <w:left w:val="none" w:sz="0" w:space="0" w:color="auto"/>
            <w:bottom w:val="none" w:sz="0" w:space="0" w:color="auto"/>
            <w:right w:val="none" w:sz="0" w:space="0" w:color="auto"/>
          </w:divBdr>
        </w:div>
      </w:divsChild>
    </w:div>
    <w:div w:id="973756572">
      <w:bodyDiv w:val="1"/>
      <w:marLeft w:val="0"/>
      <w:marRight w:val="0"/>
      <w:marTop w:val="0"/>
      <w:marBottom w:val="0"/>
      <w:divBdr>
        <w:top w:val="none" w:sz="0" w:space="0" w:color="auto"/>
        <w:left w:val="none" w:sz="0" w:space="0" w:color="auto"/>
        <w:bottom w:val="none" w:sz="0" w:space="0" w:color="auto"/>
        <w:right w:val="none" w:sz="0" w:space="0" w:color="auto"/>
      </w:divBdr>
    </w:div>
    <w:div w:id="1067462144">
      <w:bodyDiv w:val="1"/>
      <w:marLeft w:val="0"/>
      <w:marRight w:val="0"/>
      <w:marTop w:val="0"/>
      <w:marBottom w:val="0"/>
      <w:divBdr>
        <w:top w:val="none" w:sz="0" w:space="0" w:color="auto"/>
        <w:left w:val="none" w:sz="0" w:space="0" w:color="auto"/>
        <w:bottom w:val="none" w:sz="0" w:space="0" w:color="auto"/>
        <w:right w:val="none" w:sz="0" w:space="0" w:color="auto"/>
      </w:divBdr>
    </w:div>
    <w:div w:id="1098717799">
      <w:bodyDiv w:val="1"/>
      <w:marLeft w:val="0"/>
      <w:marRight w:val="0"/>
      <w:marTop w:val="0"/>
      <w:marBottom w:val="0"/>
      <w:divBdr>
        <w:top w:val="none" w:sz="0" w:space="0" w:color="auto"/>
        <w:left w:val="none" w:sz="0" w:space="0" w:color="auto"/>
        <w:bottom w:val="none" w:sz="0" w:space="0" w:color="auto"/>
        <w:right w:val="none" w:sz="0" w:space="0" w:color="auto"/>
      </w:divBdr>
    </w:div>
    <w:div w:id="1170021335">
      <w:bodyDiv w:val="1"/>
      <w:marLeft w:val="0"/>
      <w:marRight w:val="0"/>
      <w:marTop w:val="0"/>
      <w:marBottom w:val="0"/>
      <w:divBdr>
        <w:top w:val="none" w:sz="0" w:space="0" w:color="auto"/>
        <w:left w:val="none" w:sz="0" w:space="0" w:color="auto"/>
        <w:bottom w:val="none" w:sz="0" w:space="0" w:color="auto"/>
        <w:right w:val="none" w:sz="0" w:space="0" w:color="auto"/>
      </w:divBdr>
    </w:div>
    <w:div w:id="1207179301">
      <w:bodyDiv w:val="1"/>
      <w:marLeft w:val="0"/>
      <w:marRight w:val="0"/>
      <w:marTop w:val="0"/>
      <w:marBottom w:val="0"/>
      <w:divBdr>
        <w:top w:val="none" w:sz="0" w:space="0" w:color="auto"/>
        <w:left w:val="none" w:sz="0" w:space="0" w:color="auto"/>
        <w:bottom w:val="none" w:sz="0" w:space="0" w:color="auto"/>
        <w:right w:val="none" w:sz="0" w:space="0" w:color="auto"/>
      </w:divBdr>
    </w:div>
    <w:div w:id="1388148173">
      <w:bodyDiv w:val="1"/>
      <w:marLeft w:val="0"/>
      <w:marRight w:val="0"/>
      <w:marTop w:val="0"/>
      <w:marBottom w:val="0"/>
      <w:divBdr>
        <w:top w:val="none" w:sz="0" w:space="0" w:color="auto"/>
        <w:left w:val="none" w:sz="0" w:space="0" w:color="auto"/>
        <w:bottom w:val="none" w:sz="0" w:space="0" w:color="auto"/>
        <w:right w:val="none" w:sz="0" w:space="0" w:color="auto"/>
      </w:divBdr>
    </w:div>
    <w:div w:id="1548033998">
      <w:bodyDiv w:val="1"/>
      <w:marLeft w:val="0"/>
      <w:marRight w:val="0"/>
      <w:marTop w:val="0"/>
      <w:marBottom w:val="0"/>
      <w:divBdr>
        <w:top w:val="none" w:sz="0" w:space="0" w:color="auto"/>
        <w:left w:val="none" w:sz="0" w:space="0" w:color="auto"/>
        <w:bottom w:val="none" w:sz="0" w:space="0" w:color="auto"/>
        <w:right w:val="none" w:sz="0" w:space="0" w:color="auto"/>
      </w:divBdr>
    </w:div>
    <w:div w:id="1562059972">
      <w:bodyDiv w:val="1"/>
      <w:marLeft w:val="0"/>
      <w:marRight w:val="0"/>
      <w:marTop w:val="0"/>
      <w:marBottom w:val="0"/>
      <w:divBdr>
        <w:top w:val="none" w:sz="0" w:space="0" w:color="auto"/>
        <w:left w:val="none" w:sz="0" w:space="0" w:color="auto"/>
        <w:bottom w:val="none" w:sz="0" w:space="0" w:color="auto"/>
        <w:right w:val="none" w:sz="0" w:space="0" w:color="auto"/>
      </w:divBdr>
    </w:div>
    <w:div w:id="1651054534">
      <w:bodyDiv w:val="1"/>
      <w:marLeft w:val="0"/>
      <w:marRight w:val="0"/>
      <w:marTop w:val="0"/>
      <w:marBottom w:val="0"/>
      <w:divBdr>
        <w:top w:val="none" w:sz="0" w:space="0" w:color="auto"/>
        <w:left w:val="none" w:sz="0" w:space="0" w:color="auto"/>
        <w:bottom w:val="none" w:sz="0" w:space="0" w:color="auto"/>
        <w:right w:val="none" w:sz="0" w:space="0" w:color="auto"/>
      </w:divBdr>
    </w:div>
    <w:div w:id="1692296373">
      <w:bodyDiv w:val="1"/>
      <w:marLeft w:val="0"/>
      <w:marRight w:val="0"/>
      <w:marTop w:val="0"/>
      <w:marBottom w:val="0"/>
      <w:divBdr>
        <w:top w:val="none" w:sz="0" w:space="0" w:color="auto"/>
        <w:left w:val="none" w:sz="0" w:space="0" w:color="auto"/>
        <w:bottom w:val="none" w:sz="0" w:space="0" w:color="auto"/>
        <w:right w:val="none" w:sz="0" w:space="0" w:color="auto"/>
      </w:divBdr>
    </w:div>
    <w:div w:id="1776097608">
      <w:bodyDiv w:val="1"/>
      <w:marLeft w:val="0"/>
      <w:marRight w:val="0"/>
      <w:marTop w:val="0"/>
      <w:marBottom w:val="0"/>
      <w:divBdr>
        <w:top w:val="none" w:sz="0" w:space="0" w:color="auto"/>
        <w:left w:val="none" w:sz="0" w:space="0" w:color="auto"/>
        <w:bottom w:val="none" w:sz="0" w:space="0" w:color="auto"/>
        <w:right w:val="none" w:sz="0" w:space="0" w:color="auto"/>
      </w:divBdr>
    </w:div>
    <w:div w:id="1950622090">
      <w:bodyDiv w:val="1"/>
      <w:marLeft w:val="0"/>
      <w:marRight w:val="0"/>
      <w:marTop w:val="0"/>
      <w:marBottom w:val="0"/>
      <w:divBdr>
        <w:top w:val="none" w:sz="0" w:space="0" w:color="auto"/>
        <w:left w:val="none" w:sz="0" w:space="0" w:color="auto"/>
        <w:bottom w:val="none" w:sz="0" w:space="0" w:color="auto"/>
        <w:right w:val="none" w:sz="0" w:space="0" w:color="auto"/>
      </w:divBdr>
    </w:div>
    <w:div w:id="210298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airlineratings.com%2F&amp;data=05%7C02%7CAlexa.Weber%40wizzair.com%7C6593c78e69384485770708dcffd0e762%7Cc2639ec5cc6a45e99c332a332c564613%7C0%7C0%7C638666519915929658%7CUnknown%7CTWFpbGZsb3d8eyJFbXB0eU1hcGkiOnRydWUsIlYiOiIwLjAuMDAwMCIsIlAiOiJXaW4zMiIsIkFOIjoiTWFpbCIsIldUIjoyfQ%3D%3D%7C0%7C%7C%7C&amp;sdata=EFDYoAoPdI5ONYS%2FzWvqmFVDaxb0TVc%2B6SsYrX%2Fd32o%3D&amp;reserved=0" TargetMode="External"/><Relationship Id="rId18" Type="http://schemas.openxmlformats.org/officeDocument/2006/relationships/hyperlink" Target="https://www.facebook.com/wizzair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izzair.com/ar-ae/information-and-services/wizz-services/wizz-flex?gad_source=1&amp;gclid=CjwKCAiAxqC6BhBcEiwAlXp45wvWQy4hf7fLRx9nxMV6HTgxf7P9ezbcG2j-jk1q3SmQ9NJcibe93RoCI8wQAvD_BwE&amp;gclsrc=aw.ds"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munications@wizzair.com" TargetMode="External"/><Relationship Id="rId20" Type="http://schemas.openxmlformats.org/officeDocument/2006/relationships/hyperlink" Target="mailto:wizzair@four.ag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ultipass.wizzair.com/ar-ae/w6/subscriptions?_gl=1*1coiw0s*_gcl_aw*R0NMLjE3Mjg0NTUxODQuRUFJYUlRb2JDaE1Ja19MT2w5V0FpUU1WRjQyREJ4M1NId09nRUFBWUFTQUFFZ0xtSVBEX0J3RQ..*_gcl_dc*R0NMLjE3Mjg0NTUxODQuRUFJYUlRb2JDaE1Ja19MT2w5V0FpUU1WRjQyREJ4M1NId09nRUFBWUFTQUFFZ0xtSVBEX0J3RQ..*_gcl_au*MzE0MDk2OTYwLjE3Mjg0NTUxNTg.*_ga*OTQ1NjMyMDYuMTcyODQ1NTE1Nw..*_ga_G2EKSJBE0J*MTczMjg1OTI3MS41My4xLjE3MzI4NTkzNDAuNTcuMC4w"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twitter.com/wizzai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airlineratings.com%2F&amp;data=05%7C02%7CAlexa.Weber%40wizzair.com%7C6593c78e69384485770708dcffd0e762%7Cc2639ec5cc6a45e99c332a332c564613%7C0%7C0%7C638666519915949416%7CUnknown%7CTWFpbGZsb3d8eyJFbXB0eU1hcGkiOnRydWUsIlYiOiIwLjAuMDAwMCIsIlAiOiJXaW4zMiIsIkFOIjoiTWFpbCIsIldUIjoyfQ%3D%3D%7C0%7C%7C%7C&amp;sdata=NbjiuFYRFl4lN0k1uaWA0uCrG%2FyBqpHXzFTHoYfXgjU%3D&amp;reserved=0"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Four">
      <a:dk1>
        <a:srgbClr val="51284F"/>
      </a:dk1>
      <a:lt1>
        <a:sysClr val="window" lastClr="FFFFFF"/>
      </a:lt1>
      <a:dk2>
        <a:srgbClr val="51284F"/>
      </a:dk2>
      <a:lt2>
        <a:srgbClr val="FFFFFF"/>
      </a:lt2>
      <a:accent1>
        <a:srgbClr val="75787B"/>
      </a:accent1>
      <a:accent2>
        <a:srgbClr val="C1C6C8"/>
      </a:accent2>
      <a:accent3>
        <a:srgbClr val="51284F"/>
      </a:accent3>
      <a:accent4>
        <a:srgbClr val="FCCF61"/>
      </a:accent4>
      <a:accent5>
        <a:srgbClr val="9BD3DD"/>
      </a:accent5>
      <a:accent6>
        <a:srgbClr val="C1C6C8"/>
      </a:accent6>
      <a:hlink>
        <a:srgbClr val="51284F"/>
      </a:hlink>
      <a:folHlink>
        <a:srgbClr val="51284F"/>
      </a:folHlink>
    </a:clrScheme>
    <a:fontScheme name="Four">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FEC2A5A35FF4DA2717ABA5D8B869C" ma:contentTypeVersion="17" ma:contentTypeDescription="Create a new document." ma:contentTypeScope="" ma:versionID="02577749e313b5323a1070770a50bb81">
  <xsd:schema xmlns:xsd="http://www.w3.org/2001/XMLSchema" xmlns:xs="http://www.w3.org/2001/XMLSchema" xmlns:p="http://schemas.microsoft.com/office/2006/metadata/properties" xmlns:ns3="1917e3bd-1f03-42d8-b44a-5ec2fd91282e" xmlns:ns4="64fbfd94-d5da-4ffe-8d21-14e0b33c60fa" targetNamespace="http://schemas.microsoft.com/office/2006/metadata/properties" ma:root="true" ma:fieldsID="67a15cd91e95e93d61dfe0bf4fab33a4" ns3:_="" ns4:_="">
    <xsd:import namespace="1917e3bd-1f03-42d8-b44a-5ec2fd91282e"/>
    <xsd:import namespace="64fbfd94-d5da-4ffe-8d21-14e0b33c60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7e3bd-1f03-42d8-b44a-5ec2fd912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bfd94-d5da-4ffe-8d21-14e0b33c6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917e3bd-1f03-42d8-b44a-5ec2fd91282e" xsi:nil="true"/>
  </documentManagement>
</p:properties>
</file>

<file path=customXml/itemProps1.xml><?xml version="1.0" encoding="utf-8"?>
<ds:datastoreItem xmlns:ds="http://schemas.openxmlformats.org/officeDocument/2006/customXml" ds:itemID="{9A74638A-B036-42BA-ABC4-F61EA7B82BC6}">
  <ds:schemaRefs>
    <ds:schemaRef ds:uri="http://schemas.openxmlformats.org/officeDocument/2006/bibliography"/>
  </ds:schemaRefs>
</ds:datastoreItem>
</file>

<file path=customXml/itemProps2.xml><?xml version="1.0" encoding="utf-8"?>
<ds:datastoreItem xmlns:ds="http://schemas.openxmlformats.org/officeDocument/2006/customXml" ds:itemID="{123928E7-7761-498C-A6DE-12C139DDC588}">
  <ds:schemaRefs>
    <ds:schemaRef ds:uri="http://schemas.microsoft.com/sharepoint/v3/contenttype/forms"/>
  </ds:schemaRefs>
</ds:datastoreItem>
</file>

<file path=customXml/itemProps3.xml><?xml version="1.0" encoding="utf-8"?>
<ds:datastoreItem xmlns:ds="http://schemas.openxmlformats.org/officeDocument/2006/customXml" ds:itemID="{6B00872A-A4FD-4EB0-B763-018E159C0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7e3bd-1f03-42d8-b44a-5ec2fd91282e"/>
    <ds:schemaRef ds:uri="64fbfd94-d5da-4ffe-8d21-14e0b33c6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900E4-7BC3-4A33-8C4F-9F819E4FD359}">
  <ds:schemaRefs>
    <ds:schemaRef ds:uri="http://schemas.microsoft.com/office/2006/metadata/properties"/>
    <ds:schemaRef ds:uri="http://schemas.microsoft.com/office/infopath/2007/PartnerControls"/>
    <ds:schemaRef ds:uri="1917e3bd-1f03-42d8-b44a-5ec2fd91282e"/>
  </ds:schemaRefs>
</ds:datastoreItem>
</file>

<file path=docMetadata/LabelInfo.xml><?xml version="1.0" encoding="utf-8"?>
<clbl:labelList xmlns:clbl="http://schemas.microsoft.com/office/2020/mipLabelMetadata">
  <clbl:label id="{400a1851-52d8-4a80-a9bf-407b373af685}" enabled="0" method="" siteId="{400a1851-52d8-4a80-a9bf-407b373af685}"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Four Communications Group Ltd</Company>
  <LinksUpToDate>false</LinksUpToDate>
  <CharactersWithSpaces>7305</CharactersWithSpaces>
  <SharedDoc>false</SharedDoc>
  <HLinks>
    <vt:vector size="60" baseType="variant">
      <vt:variant>
        <vt:i4>3211274</vt:i4>
      </vt:variant>
      <vt:variant>
        <vt:i4>27</vt:i4>
      </vt:variant>
      <vt:variant>
        <vt:i4>0</vt:i4>
      </vt:variant>
      <vt:variant>
        <vt:i4>5</vt:i4>
      </vt:variant>
      <vt:variant>
        <vt:lpwstr>mailto:wizzair@four.agency</vt:lpwstr>
      </vt:variant>
      <vt:variant>
        <vt:lpwstr/>
      </vt:variant>
      <vt:variant>
        <vt:i4>6488121</vt:i4>
      </vt:variant>
      <vt:variant>
        <vt:i4>24</vt:i4>
      </vt:variant>
      <vt:variant>
        <vt:i4>0</vt:i4>
      </vt:variant>
      <vt:variant>
        <vt:i4>5</vt:i4>
      </vt:variant>
      <vt:variant>
        <vt:lpwstr>https://twitter.com/wizzair</vt:lpwstr>
      </vt:variant>
      <vt:variant>
        <vt:lpwstr/>
      </vt:variant>
      <vt:variant>
        <vt:i4>1572946</vt:i4>
      </vt:variant>
      <vt:variant>
        <vt:i4>21</vt:i4>
      </vt:variant>
      <vt:variant>
        <vt:i4>0</vt:i4>
      </vt:variant>
      <vt:variant>
        <vt:i4>5</vt:i4>
      </vt:variant>
      <vt:variant>
        <vt:lpwstr>https://www.facebook.com/wizzaircom/</vt:lpwstr>
      </vt:variant>
      <vt:variant>
        <vt:lpwstr/>
      </vt:variant>
      <vt:variant>
        <vt:i4>7143504</vt:i4>
      </vt:variant>
      <vt:variant>
        <vt:i4>18</vt:i4>
      </vt:variant>
      <vt:variant>
        <vt:i4>0</vt:i4>
      </vt:variant>
      <vt:variant>
        <vt:i4>5</vt:i4>
      </vt:variant>
      <vt:variant>
        <vt:lpwstr>mailto:communications@wizzair.com</vt:lpwstr>
      </vt:variant>
      <vt:variant>
        <vt:lpwstr/>
      </vt:variant>
      <vt:variant>
        <vt:i4>6619247</vt:i4>
      </vt:variant>
      <vt:variant>
        <vt:i4>15</vt:i4>
      </vt:variant>
      <vt:variant>
        <vt:i4>0</vt:i4>
      </vt:variant>
      <vt:variant>
        <vt:i4>5</vt:i4>
      </vt:variant>
      <vt:variant>
        <vt:lpwstr>https://eur02.safelinks.protection.outlook.com/?url=http%3A%2F%2Fairlineratings.com%2F&amp;data=05%7C02%7CAlexa.Weber%40wizzair.com%7C6593c78e69384485770708dcffd0e762%7Cc2639ec5cc6a45e99c332a332c564613%7C0%7C0%7C638666519915949416%7CUnknown%7CTWFpbGZsb3d8eyJFbXB0eU1hcGkiOnRydWUsIlYiOiIwLjAuMDAwMCIsIlAiOiJXaW4zMiIsIkFOIjoiTWFpbCIsIldUIjoyfQ%3D%3D%7C0%7C%7C%7C&amp;sdata=NbjiuFYRFl4lN0k1uaWA0uCrG%2FyBqpHXzFTHoYfXgjU%3D&amp;reserved=0</vt:lpwstr>
      </vt:variant>
      <vt:variant>
        <vt:lpwstr/>
      </vt:variant>
      <vt:variant>
        <vt:i4>7274603</vt:i4>
      </vt:variant>
      <vt:variant>
        <vt:i4>12</vt:i4>
      </vt:variant>
      <vt:variant>
        <vt:i4>0</vt:i4>
      </vt:variant>
      <vt:variant>
        <vt:i4>5</vt:i4>
      </vt:variant>
      <vt:variant>
        <vt:lpwstr>https://eur02.safelinks.protection.outlook.com/?url=http%3A%2F%2Fairlineratings.com%2F&amp;data=05%7C02%7CAlexa.Weber%40wizzair.com%7C6593c78e69384485770708dcffd0e762%7Cc2639ec5cc6a45e99c332a332c564613%7C0%7C0%7C638666519915929658%7CUnknown%7CTWFpbGZsb3d8eyJFbXB0eU1hcGkiOnRydWUsIlYiOiIwLjAuMDAwMCIsIlAiOiJXaW4zMiIsIkFOIjoiTWFpbCIsIldUIjoyfQ%3D%3D%7C0%7C%7C%7C&amp;sdata=EFDYoAoPdI5ONYS%2FzWvqmFVDaxb0TVc%2B6SsYrX%2Fd32o%3D&amp;reserved=0</vt:lpwstr>
      </vt:variant>
      <vt:variant>
        <vt:lpwstr/>
      </vt:variant>
      <vt:variant>
        <vt:i4>7864427</vt:i4>
      </vt:variant>
      <vt:variant>
        <vt:i4>9</vt:i4>
      </vt:variant>
      <vt:variant>
        <vt:i4>0</vt:i4>
      </vt:variant>
      <vt:variant>
        <vt:i4>5</vt:i4>
      </vt:variant>
      <vt:variant>
        <vt:lpwstr>https://wizzair.com/en-gb/cheap-flights</vt:lpwstr>
      </vt:variant>
      <vt:variant>
        <vt:lpwstr/>
      </vt:variant>
      <vt:variant>
        <vt:i4>3407972</vt:i4>
      </vt:variant>
      <vt:variant>
        <vt:i4>6</vt:i4>
      </vt:variant>
      <vt:variant>
        <vt:i4>0</vt:i4>
      </vt:variant>
      <vt:variant>
        <vt:i4>5</vt:i4>
      </vt:variant>
      <vt:variant>
        <vt:lpwstr>https://wizzair.com/ar-ae/information-and-services/wizz-services/wizz-flex</vt:lpwstr>
      </vt:variant>
      <vt:variant>
        <vt:lpwstr/>
      </vt:variant>
      <vt:variant>
        <vt:i4>1507358</vt:i4>
      </vt:variant>
      <vt:variant>
        <vt:i4>3</vt:i4>
      </vt:variant>
      <vt:variant>
        <vt:i4>0</vt:i4>
      </vt:variant>
      <vt:variant>
        <vt:i4>5</vt:i4>
      </vt:variant>
      <vt:variant>
        <vt:lpwstr>https://wizzair.com/en-gb/information-and-services/memberships/wizz-multipass</vt:lpwstr>
      </vt:variant>
      <vt:variant>
        <vt:lpwstr/>
      </vt:variant>
      <vt:variant>
        <vt:i4>1441820</vt:i4>
      </vt:variant>
      <vt:variant>
        <vt:i4>0</vt:i4>
      </vt:variant>
      <vt:variant>
        <vt:i4>0</vt:i4>
      </vt:variant>
      <vt:variant>
        <vt:i4>5</vt:i4>
      </vt:variant>
      <vt:variant>
        <vt:lpwstr>https://wizzair.com/ar-ae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Treacher-Evans</dc:creator>
  <cp:keywords/>
  <dc:description/>
  <cp:lastModifiedBy>Pieris Panayi</cp:lastModifiedBy>
  <cp:revision>5</cp:revision>
  <dcterms:created xsi:type="dcterms:W3CDTF">2024-12-20T06:58:00Z</dcterms:created>
  <dcterms:modified xsi:type="dcterms:W3CDTF">2024-12-27T05:06:00Z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0x01010007BFEC2A5A35FF4DA2717ABA5D8B869C</vt:lpwstr>
  </property>
  <property fmtid="{D5CDD505-2E9C-101B-9397-08002B2CF9AE}" pid="3" name="MSIP_Label_f9d1f23a-e81d-42bb-bf9d-703b42bbe93e_Enabled">
    <vt:lpwstr>true</vt:lpwstr>
  </property>
  <property fmtid="{D5CDD505-2E9C-101B-9397-08002B2CF9AE}" pid="4" name="MSIP_Label_f9d1f23a-e81d-42bb-bf9d-703b42bbe93e_SetDate">
    <vt:lpwstr>2023-03-29T08:59:28Z</vt:lpwstr>
  </property>
  <property fmtid="{D5CDD505-2E9C-101B-9397-08002B2CF9AE}" pid="5" name="MSIP_Label_f9d1f23a-e81d-42bb-bf9d-703b42bbe93e_Method">
    <vt:lpwstr>Privileged</vt:lpwstr>
  </property>
  <property fmtid="{D5CDD505-2E9C-101B-9397-08002B2CF9AE}" pid="6" name="MSIP_Label_f9d1f23a-e81d-42bb-bf9d-703b42bbe93e_Name">
    <vt:lpwstr>DC3-Secret</vt:lpwstr>
  </property>
  <property fmtid="{D5CDD505-2E9C-101B-9397-08002B2CF9AE}" pid="7" name="MSIP_Label_f9d1f23a-e81d-42bb-bf9d-703b42bbe93e_SiteId">
    <vt:lpwstr>c2639ec5-cc6a-45e9-9c33-2a332c564613</vt:lpwstr>
  </property>
  <property fmtid="{D5CDD505-2E9C-101B-9397-08002B2CF9AE}" pid="8" name="MSIP_Label_f9d1f23a-e81d-42bb-bf9d-703b42bbe93e_ActionId">
    <vt:lpwstr>21430105-1f2f-4292-b0c9-ab7b48f883de</vt:lpwstr>
  </property>
  <property fmtid="{D5CDD505-2E9C-101B-9397-08002B2CF9AE}" pid="9" name="MSIP_Label_f9d1f23a-e81d-42bb-bf9d-703b42bbe93e_ContentBits">
    <vt:lpwstr>2</vt:lpwstr>
  </property>
  <property fmtid="{D5CDD505-2E9C-101B-9397-08002B2CF9AE}" pid="10" name="ClassificationContentMarkingHeaderShapeIds">
    <vt:lpwstr>327dc037,5c206810,4fb7ceaf</vt:lpwstr>
  </property>
  <property fmtid="{D5CDD505-2E9C-101B-9397-08002B2CF9AE}" pid="11" name="ClassificationContentMarkingHeaderFontProps">
    <vt:lpwstr>#000000,10,Calibri</vt:lpwstr>
  </property>
  <property fmtid="{D5CDD505-2E9C-101B-9397-08002B2CF9AE}" pid="12" name="ClassificationContentMarkingHeaderText">
    <vt:lpwstr>SENSITIVE</vt:lpwstr>
  </property>
  <property fmtid="{D5CDD505-2E9C-101B-9397-08002B2CF9AE}" pid="13" name="MSIP_Label_34c2ee7e-3cbb-4eb0-9321-53088a6cc482_Enabled">
    <vt:lpwstr>true</vt:lpwstr>
  </property>
  <property fmtid="{D5CDD505-2E9C-101B-9397-08002B2CF9AE}" pid="14" name="MSIP_Label_34c2ee7e-3cbb-4eb0-9321-53088a6cc482_SetDate">
    <vt:lpwstr>2023-07-17T05:56:00Z</vt:lpwstr>
  </property>
  <property fmtid="{D5CDD505-2E9C-101B-9397-08002B2CF9AE}" pid="15" name="MSIP_Label_34c2ee7e-3cbb-4eb0-9321-53088a6cc482_Method">
    <vt:lpwstr>Privileged</vt:lpwstr>
  </property>
  <property fmtid="{D5CDD505-2E9C-101B-9397-08002B2CF9AE}" pid="16" name="MSIP_Label_34c2ee7e-3cbb-4eb0-9321-53088a6cc482_Name">
    <vt:lpwstr>Restricted Information</vt:lpwstr>
  </property>
  <property fmtid="{D5CDD505-2E9C-101B-9397-08002B2CF9AE}" pid="17" name="MSIP_Label_34c2ee7e-3cbb-4eb0-9321-53088a6cc482_SiteId">
    <vt:lpwstr>d05f986a-a71d-4fff-87fe-ecf3bf8e4c5a</vt:lpwstr>
  </property>
  <property fmtid="{D5CDD505-2E9C-101B-9397-08002B2CF9AE}" pid="18" name="MSIP_Label_34c2ee7e-3cbb-4eb0-9321-53088a6cc482_ActionId">
    <vt:lpwstr>4fad2ec3-2e2f-4d69-b4b3-09a4c68f5d4e</vt:lpwstr>
  </property>
  <property fmtid="{D5CDD505-2E9C-101B-9397-08002B2CF9AE}" pid="19" name="MSIP_Label_34c2ee7e-3cbb-4eb0-9321-53088a6cc482_ContentBits">
    <vt:lpwstr>1</vt:lpwstr>
  </property>
  <property fmtid="{D5CDD505-2E9C-101B-9397-08002B2CF9AE}" pid="20" name="GrammarlyDocumentId">
    <vt:lpwstr>dade69b6ce2e472f65d5228520927aad5414e3eed73e745c4c7c1c7e284a7c74</vt:lpwstr>
  </property>
</Properties>
</file>